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3B90BB71" w14:textId="77777777" w:rsidR="0080023E" w:rsidRDefault="0080023E" w:rsidP="0080023E">
          <w:pPr>
            <w:pStyle w:val="Titel"/>
          </w:pPr>
          <w:r>
            <w:t>LINEMUSLINGER – I KAMPEN MOD EUTROFIERING OG SOM BÆREDYGTIG FØDEVARE</w:t>
          </w:r>
        </w:p>
        <w:p w14:paraId="5B873787" w14:textId="24F7351D" w:rsidR="000B7287" w:rsidRPr="0080023E" w:rsidRDefault="00EC7F1A" w:rsidP="000B7287">
          <w:pPr>
            <w:pStyle w:val="Overskrift1"/>
          </w:pPr>
          <w:r w:rsidRPr="0080023E">
            <w:t xml:space="preserve">Modul </w:t>
          </w:r>
          <w:proofErr w:type="gramStart"/>
          <w:r w:rsidR="00742ECC" w:rsidRPr="0080023E">
            <w:t>9</w:t>
          </w:r>
          <w:r w:rsidR="00242797">
            <w:t xml:space="preserve"> </w:t>
          </w:r>
          <w:r w:rsidR="00742ECC" w:rsidRPr="0080023E">
            <w:t>:</w:t>
          </w:r>
          <w:proofErr w:type="gramEnd"/>
          <w:r w:rsidR="00742ECC" w:rsidRPr="0080023E">
            <w:t xml:space="preserve"> Pitch og case-konkurrence</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63B26527" w14:textId="77777777" w:rsidR="003E583F" w:rsidRDefault="003E583F" w:rsidP="00DE5F78"/>
        <w:p w14:paraId="7A36241E" w14:textId="76CAF8A9" w:rsidR="00E119EA" w:rsidRPr="00064BF3" w:rsidRDefault="00C90562" w:rsidP="00DE5F78"/>
      </w:sdtContent>
    </w:sdt>
    <w:p w14:paraId="51DDD860" w14:textId="53C4447D" w:rsidR="000B7287" w:rsidRPr="003F036A" w:rsidRDefault="00464B33" w:rsidP="000B7287">
      <w:pPr>
        <w:pStyle w:val="Overskrift1"/>
      </w:pPr>
      <w:r w:rsidRPr="003F036A">
        <w:lastRenderedPageBreak/>
        <w:t>MODUL</w:t>
      </w:r>
      <w:r w:rsidR="006746D6" w:rsidRPr="003F036A">
        <w:t xml:space="preserve"> </w:t>
      </w:r>
      <w:proofErr w:type="gramStart"/>
      <w:r w:rsidR="00742ECC" w:rsidRPr="003F036A">
        <w:t>9</w:t>
      </w:r>
      <w:r w:rsidR="00242797">
        <w:t xml:space="preserve"> </w:t>
      </w:r>
      <w:r w:rsidR="00742ECC" w:rsidRPr="003F036A">
        <w:t>:</w:t>
      </w:r>
      <w:proofErr w:type="gramEnd"/>
      <w:r w:rsidR="00742ECC" w:rsidRPr="003F036A">
        <w:t xml:space="preserve"> Pitch og case-konkurrence</w:t>
      </w:r>
    </w:p>
    <w:p w14:paraId="657EE820" w14:textId="41862603" w:rsidR="00B313A7" w:rsidRPr="00B313A7" w:rsidRDefault="00B313A7" w:rsidP="003F036A">
      <w:pPr>
        <w:rPr>
          <w:b/>
          <w:bCs/>
        </w:rPr>
      </w:pPr>
      <w:r w:rsidRPr="00B313A7">
        <w:rPr>
          <w:b/>
          <w:bCs/>
        </w:rPr>
        <w:t>Pitch</w:t>
      </w:r>
    </w:p>
    <w:p w14:paraId="280944BB" w14:textId="1DEB433B" w:rsidR="003F036A" w:rsidRDefault="003F036A" w:rsidP="003F036A">
      <w:pPr>
        <w:rPr>
          <w:rFonts w:cstheme="minorHAnsi"/>
        </w:rPr>
      </w:pPr>
      <w:r>
        <w:t xml:space="preserve">I dagens modul skal fondsmidlerne fra </w:t>
      </w:r>
      <w:r>
        <w:rPr>
          <w:rFonts w:cstheme="minorHAnsi"/>
        </w:rPr>
        <w:t>’</w:t>
      </w:r>
      <w:r w:rsidRPr="002B4B24">
        <w:rPr>
          <w:rFonts w:eastAsia="Times New Roman" w:cstheme="minorHAnsi"/>
          <w:lang w:eastAsia="da-DK"/>
        </w:rPr>
        <w:t>Grøn Udviklings- og Demonstrationsprogram</w:t>
      </w:r>
      <w:r>
        <w:rPr>
          <w:rFonts w:eastAsia="Times New Roman" w:cstheme="minorHAnsi"/>
          <w:lang w:eastAsia="da-DK"/>
        </w:rPr>
        <w:t>’</w:t>
      </w:r>
      <w:r w:rsidRPr="002B4B24">
        <w:rPr>
          <w:rFonts w:eastAsia="Times New Roman" w:cstheme="minorHAnsi"/>
          <w:lang w:eastAsia="da-DK"/>
        </w:rPr>
        <w:t xml:space="preserve"> under </w:t>
      </w:r>
      <w:r w:rsidRPr="002B4B24">
        <w:rPr>
          <w:rFonts w:cstheme="minorHAnsi"/>
        </w:rPr>
        <w:t xml:space="preserve">Fødevarestyrelse på 10 millioner </w:t>
      </w:r>
      <w:r>
        <w:rPr>
          <w:rFonts w:cstheme="minorHAnsi"/>
        </w:rPr>
        <w:t>DKK</w:t>
      </w:r>
      <w:r w:rsidRPr="002B4B24">
        <w:rPr>
          <w:rFonts w:cstheme="minorHAnsi"/>
        </w:rPr>
        <w:t xml:space="preserve"> til etablering af muslingefarme rundt om i de indre </w:t>
      </w:r>
      <w:r w:rsidR="004B2EDF">
        <w:rPr>
          <w:rFonts w:cstheme="minorHAnsi"/>
        </w:rPr>
        <w:t>d</w:t>
      </w:r>
      <w:r w:rsidRPr="002B4B24">
        <w:rPr>
          <w:rFonts w:cstheme="minorHAnsi"/>
        </w:rPr>
        <w:t>anske farvande</w:t>
      </w:r>
      <w:r>
        <w:rPr>
          <w:rFonts w:cstheme="minorHAnsi"/>
        </w:rPr>
        <w:t xml:space="preserve"> uddeles</w:t>
      </w:r>
      <w:r w:rsidRPr="002B4B24">
        <w:rPr>
          <w:rFonts w:cstheme="minorHAnsi"/>
        </w:rPr>
        <w:t>.</w:t>
      </w:r>
      <w:r>
        <w:rPr>
          <w:rFonts w:cstheme="minorHAnsi"/>
        </w:rPr>
        <w:t xml:space="preserve"> Men før midlerne kan uddeles, skal der afholdes en obligatorisk høringsrunde i forbindelse med gruppernes pitches. </w:t>
      </w:r>
    </w:p>
    <w:p w14:paraId="28A88697" w14:textId="77777777" w:rsidR="00AC1B2B" w:rsidRDefault="003F036A" w:rsidP="003F036A">
      <w:pPr>
        <w:rPr>
          <w:rStyle w:val="Hyperlink"/>
          <w:color w:val="auto"/>
        </w:rPr>
      </w:pPr>
      <w:r>
        <w:t>Alle grupper skal holde deres pitch om etableringen af netop deres muslingefarm i plenum foran resten af klassen. Herefter skal den resterende del af klassen agere høringsudvalg, der har til opgave at stille kritiske spørgsmål og udfordre projektbeskrivelsen i forhold til eventuelle manglen</w:t>
      </w:r>
      <w:r w:rsidR="004B2EDF">
        <w:t>de</w:t>
      </w:r>
      <w:r>
        <w:t xml:space="preserve"> faktorer omhandlende </w:t>
      </w:r>
      <w:r w:rsidRPr="00AC1B2B">
        <w:rPr>
          <w:rStyle w:val="Hyperlink"/>
          <w:color w:val="auto"/>
          <w:u w:val="none"/>
        </w:rPr>
        <w:t>muslingernes vækstvilkår, næringsstofreduktion, økonomisk bæredygtighed, konfliktzoner, transport til produktionsområder og lignende. Husk alle spørgsmål og udfordringer skal være fagligt funderede med udgangspunkt i jeres viden om emnet, som I har arbejdet med igennem dette forløb.</w:t>
      </w:r>
    </w:p>
    <w:p w14:paraId="39B525D4" w14:textId="77777777" w:rsidR="00AC1B2B" w:rsidRDefault="00AC1B2B" w:rsidP="003F036A">
      <w:pPr>
        <w:rPr>
          <w:rStyle w:val="Hyperlink"/>
          <w:color w:val="auto"/>
        </w:rPr>
      </w:pPr>
    </w:p>
    <w:p w14:paraId="3104A456" w14:textId="58A74280" w:rsidR="003F036A" w:rsidRPr="00AC1B2B" w:rsidRDefault="003F036A" w:rsidP="003F036A">
      <w:pPr>
        <w:rPr>
          <w:u w:val="single"/>
        </w:rPr>
      </w:pPr>
      <w:r>
        <w:t>Modulet indledes med</w:t>
      </w:r>
      <w:r w:rsidR="00242797">
        <w:t>,</w:t>
      </w:r>
      <w:r>
        <w:t xml:space="preserve"> at underviseren skriver alle de forskellige gruppers lokalitet for deres muslingefarm på tavlen. Herefter fordeler den enkelte gruppe lokaliteterne og researchområder mellem sig, hvorefter alle har tid til research og informationssøgning, der giver alle mulighed for at deltage aktivt i den for</w:t>
      </w:r>
      <w:r w:rsidR="00242797" w:rsidRPr="00242797">
        <w:rPr>
          <w:color w:val="FF0000"/>
        </w:rPr>
        <w:t>e</w:t>
      </w:r>
      <w:r>
        <w:t>stående høringsproces.</w:t>
      </w:r>
    </w:p>
    <w:p w14:paraId="1A21526F" w14:textId="77777777" w:rsidR="003F036A" w:rsidRDefault="003F036A" w:rsidP="003F036A"/>
    <w:p w14:paraId="0B6421FA" w14:textId="6BB29BFC" w:rsidR="003F036A" w:rsidRPr="002B33F7" w:rsidRDefault="003F036A" w:rsidP="003F036A">
      <w:pPr>
        <w:rPr>
          <w:b/>
          <w:bCs/>
        </w:rPr>
      </w:pPr>
      <w:r w:rsidRPr="002B33F7">
        <w:rPr>
          <w:b/>
          <w:bCs/>
        </w:rPr>
        <w:t>Høringsproces</w:t>
      </w:r>
    </w:p>
    <w:p w14:paraId="1B782966" w14:textId="17BC722E" w:rsidR="003F036A" w:rsidRDefault="003F036A" w:rsidP="003F036A">
      <w:pPr>
        <w:pStyle w:val="Listeafsnit"/>
        <w:numPr>
          <w:ilvl w:val="0"/>
          <w:numId w:val="39"/>
        </w:numPr>
        <w:spacing w:before="0" w:after="160" w:line="259" w:lineRule="auto"/>
      </w:pPr>
      <w:r>
        <w:t xml:space="preserve">Gruppen præsenterer sit pitch over deres projekt i plenum understøttet af visuelle virkemidler og videnskabelig dokumentation for deres påstande. Pitchet må ikke vare længere end </w:t>
      </w:r>
      <w:r w:rsidR="002B33F7">
        <w:t>fire</w:t>
      </w:r>
      <w:r>
        <w:t xml:space="preserve"> minutter, hvorefter underviseren afbryder gruppen uafhængig</w:t>
      </w:r>
      <w:r w:rsidR="00242797">
        <w:t>t</w:t>
      </w:r>
      <w:r>
        <w:t xml:space="preserve"> af</w:t>
      </w:r>
      <w:r w:rsidR="00242797">
        <w:t>,</w:t>
      </w:r>
      <w:r>
        <w:t xml:space="preserve"> om pitchet er færdigt.</w:t>
      </w:r>
      <w:r>
        <w:br/>
      </w:r>
    </w:p>
    <w:p w14:paraId="6BD8DCA8" w14:textId="0936C64C" w:rsidR="003F036A" w:rsidRDefault="003F036A" w:rsidP="003F036A">
      <w:pPr>
        <w:pStyle w:val="Listeafsnit"/>
        <w:numPr>
          <w:ilvl w:val="0"/>
          <w:numId w:val="39"/>
        </w:numPr>
        <w:spacing w:before="0" w:after="160" w:line="259" w:lineRule="auto"/>
        <w:rPr>
          <w:rStyle w:val="Hyperlink"/>
          <w:color w:val="auto"/>
        </w:rPr>
      </w:pPr>
      <w:r>
        <w:t xml:space="preserve">Høringsgruppen/klassen har nu </w:t>
      </w:r>
      <w:r w:rsidR="00395AC4">
        <w:t>fire</w:t>
      </w:r>
      <w:r>
        <w:t xml:space="preserve"> minutter til at stille kritiske og udfordrende spørgsmål til projektet med henblik på at belyse eventuelle mangler eller problemstillinger i det enkelte projekt. </w:t>
      </w:r>
      <w:r w:rsidRPr="00395AC4">
        <w:rPr>
          <w:rStyle w:val="Hyperlink"/>
          <w:color w:val="auto"/>
          <w:u w:val="none"/>
        </w:rPr>
        <w:t xml:space="preserve">Husk alle spørgsmål og udfordringer skal være fagligt funderede med udgangspunkt i jeres viden om emnet, som I har arbejdet med igennem dette forløb. NB!! Høringsgruppen må ikke henvise til egne eller andres projekter under høringsrunden, men skal udelukkende fokusere på det aktuelle projekt. Underviseren afbryder høringsprocessen efter </w:t>
      </w:r>
      <w:r w:rsidR="0037273E">
        <w:rPr>
          <w:rStyle w:val="Hyperlink"/>
          <w:color w:val="auto"/>
          <w:u w:val="none"/>
        </w:rPr>
        <w:t>fire</w:t>
      </w:r>
      <w:r w:rsidRPr="00395AC4">
        <w:rPr>
          <w:rStyle w:val="Hyperlink"/>
          <w:color w:val="auto"/>
          <w:u w:val="none"/>
        </w:rPr>
        <w:t xml:space="preserve"> minutter uafhængig af</w:t>
      </w:r>
      <w:r w:rsidR="0037273E">
        <w:rPr>
          <w:rStyle w:val="Hyperlink"/>
          <w:color w:val="auto"/>
          <w:u w:val="none"/>
        </w:rPr>
        <w:t>,</w:t>
      </w:r>
      <w:r w:rsidRPr="00395AC4">
        <w:rPr>
          <w:rStyle w:val="Hyperlink"/>
          <w:color w:val="auto"/>
          <w:u w:val="none"/>
        </w:rPr>
        <w:t xml:space="preserve"> om der er flere spørgsmål</w:t>
      </w:r>
      <w:r>
        <w:rPr>
          <w:rStyle w:val="Hyperlink"/>
          <w:color w:val="auto"/>
        </w:rPr>
        <w:t>.</w:t>
      </w:r>
      <w:r>
        <w:rPr>
          <w:rStyle w:val="Hyperlink"/>
          <w:color w:val="auto"/>
        </w:rPr>
        <w:br/>
      </w:r>
    </w:p>
    <w:p w14:paraId="7996187B" w14:textId="77777777" w:rsidR="003F036A" w:rsidRDefault="003F036A" w:rsidP="003F036A">
      <w:pPr>
        <w:pStyle w:val="Listeafsnit"/>
        <w:numPr>
          <w:ilvl w:val="0"/>
          <w:numId w:val="39"/>
        </w:numPr>
        <w:spacing w:before="0" w:after="160" w:line="259" w:lineRule="auto"/>
      </w:pPr>
      <w:r>
        <w:t>Herefter gentages proceduren med næste gruppe, indtil alle grupper har pitchet deres projektoplæg for høringsgruppen/klassen.</w:t>
      </w:r>
    </w:p>
    <w:p w14:paraId="0E3625D7" w14:textId="77777777" w:rsidR="003F036A" w:rsidRDefault="003F036A" w:rsidP="003F036A"/>
    <w:p w14:paraId="6B957EC7" w14:textId="613614BF" w:rsidR="00A06FAA" w:rsidRPr="00FC549B" w:rsidRDefault="003F036A" w:rsidP="001854B4">
      <w:r>
        <w:t>Modulet afsluttes med, at Fødevarestyrelsen/underviseren fordeler fondsmidlerne mellem grupperne på baggrund af deres skriftlige ansøgning, ansøgningsskemaet til Fiskeristyrelsen, deres pitch og deres faglige argumentation gennem hørringsprocessen.</w:t>
      </w:r>
    </w:p>
    <w:sectPr w:rsidR="00A06FAA" w:rsidRPr="00FC549B" w:rsidSect="00181AD2">
      <w:headerReference w:type="even" r:id="rId21"/>
      <w:headerReference w:type="default" r:id="rId22"/>
      <w:footerReference w:type="even" r:id="rId23"/>
      <w:footerReference w:type="default" r:id="rId24"/>
      <w:headerReference w:type="first" r:id="rId25"/>
      <w:footerReference w:type="first" r:id="rId26"/>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E2582" w14:textId="77777777" w:rsidR="00587802" w:rsidRDefault="00587802" w:rsidP="0013288E">
      <w:r>
        <w:separator/>
      </w:r>
    </w:p>
  </w:endnote>
  <w:endnote w:type="continuationSeparator" w:id="0">
    <w:p w14:paraId="0D8CC81E" w14:textId="77777777" w:rsidR="00587802" w:rsidRDefault="00587802"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F7723E-18C0-4405-A2F4-8021133E2BC1}"/>
    <w:embedBold r:id="rId2" w:fontKey="{4C4392BA-3FF2-4CE3-8F75-082E3026A828}"/>
    <w:embedItalic r:id="rId3" w:fontKey="{3926C403-0B5D-42A7-9369-2482ECE88C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B8E13AC8-E061-4A1B-8DCD-8A0F58CDB2DC}"/>
  </w:font>
  <w:font w:name="Teko-Regular">
    <w:altName w:val="Mangal"/>
    <w:charset w:val="4D"/>
    <w:family w:val="auto"/>
    <w:pitch w:val="variable"/>
    <w:sig w:usb0="00008003" w:usb1="00000000" w:usb2="00000000" w:usb3="00000000" w:csb0="00000093" w:csb1="00000000"/>
    <w:embedRegular r:id="rId5" w:fontKey="{F1B88DD1-7C25-4863-8A2D-049730A1AA64}"/>
    <w:embedItalic r:id="rId6" w:fontKey="{6FFF932A-E717-44C8-A8BE-E71055849394}"/>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9394" w14:textId="1A5F9A1A" w:rsidR="002920DD" w:rsidRDefault="0080023E" w:rsidP="002D3C35">
    <w:pPr>
      <w:pStyle w:val="Sidefod"/>
    </w:pPr>
    <w:r>
      <w:t>LINEMUSLINGER – I KAMPEN MOD EUTROFIERING OG SOM BÆREDYGTIG FØDEVARE</w:t>
    </w:r>
    <w:r w:rsidR="002D3C35">
      <w:tab/>
    </w:r>
  </w:p>
  <w:p w14:paraId="274AB831" w14:textId="722A32E4" w:rsidR="00085B92" w:rsidRPr="00064BF3" w:rsidRDefault="00464B33" w:rsidP="00CE7140">
    <w:pPr>
      <w:pStyle w:val="Sidefod"/>
      <w:tabs>
        <w:tab w:val="clear" w:pos="4680"/>
        <w:tab w:val="clear" w:pos="9360"/>
        <w:tab w:val="right" w:pos="9064"/>
      </w:tabs>
    </w:pPr>
    <w:r>
      <w:rPr>
        <w:i/>
        <w:iCs/>
      </w:rPr>
      <w:t xml:space="preserve">Modul </w:t>
    </w:r>
    <w:r w:rsidR="00D834D2">
      <w:rPr>
        <w:i/>
        <w:iCs/>
      </w:rPr>
      <w:t xml:space="preserve">9: Pitch og </w:t>
    </w:r>
    <w:proofErr w:type="spellStart"/>
    <w:r w:rsidR="00D834D2">
      <w:rPr>
        <w:i/>
        <w:iCs/>
      </w:rPr>
      <w:t>casekonkurrence</w:t>
    </w:r>
    <w:proofErr w:type="spellEnd"/>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r w:rsidR="00C90562">
      <w:fldChar w:fldCharType="begin"/>
    </w:r>
    <w:r w:rsidR="00C90562">
      <w:instrText xml:space="preserve"> SECTIONPAGES  \* MERGEFORMAT </w:instrText>
    </w:r>
    <w:r w:rsidR="00C90562">
      <w:fldChar w:fldCharType="separate"/>
    </w:r>
    <w:r w:rsidR="00C90562">
      <w:rPr>
        <w:noProof/>
      </w:rPr>
      <w:t>2</w:t>
    </w:r>
    <w:r w:rsidR="00C9056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E558" w14:textId="627BD586"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fldSimple w:instr=" SECTIONPAGES  \* MERGEFORMAT ">
      <w:r w:rsidR="00C90562">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84A90" w14:textId="77777777" w:rsidR="00587802" w:rsidRDefault="00587802" w:rsidP="0013288E">
      <w:r>
        <w:separator/>
      </w:r>
    </w:p>
  </w:footnote>
  <w:footnote w:type="continuationSeparator" w:id="0">
    <w:p w14:paraId="3161A1EF" w14:textId="77777777" w:rsidR="00587802" w:rsidRDefault="00587802"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857F3" w14:textId="77777777" w:rsidR="0080023E" w:rsidRDefault="008002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DC8EB" w14:textId="77777777" w:rsidR="0080023E" w:rsidRDefault="008002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CD11943"/>
    <w:multiLevelType w:val="hybridMultilevel"/>
    <w:tmpl w:val="48FE9CDE"/>
    <w:lvl w:ilvl="0" w:tplc="E786B64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8"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35"/>
  </w:num>
  <w:num w:numId="4">
    <w:abstractNumId w:val="25"/>
  </w:num>
  <w:num w:numId="5">
    <w:abstractNumId w:val="22"/>
  </w:num>
  <w:num w:numId="6">
    <w:abstractNumId w:val="24"/>
  </w:num>
  <w:num w:numId="7">
    <w:abstractNumId w:val="15"/>
  </w:num>
  <w:num w:numId="8">
    <w:abstractNumId w:val="16"/>
  </w:num>
  <w:num w:numId="9">
    <w:abstractNumId w:val="10"/>
  </w:num>
  <w:num w:numId="10">
    <w:abstractNumId w:val="33"/>
  </w:num>
  <w:num w:numId="11">
    <w:abstractNumId w:val="19"/>
  </w:num>
  <w:num w:numId="12">
    <w:abstractNumId w:val="21"/>
  </w:num>
  <w:num w:numId="13">
    <w:abstractNumId w:val="32"/>
  </w:num>
  <w:num w:numId="14">
    <w:abstractNumId w:val="13"/>
  </w:num>
  <w:num w:numId="15">
    <w:abstractNumId w:val="12"/>
  </w:num>
  <w:num w:numId="16">
    <w:abstractNumId w:val="37"/>
  </w:num>
  <w:num w:numId="17">
    <w:abstractNumId w:val="30"/>
  </w:num>
  <w:num w:numId="18">
    <w:abstractNumId w:val="28"/>
  </w:num>
  <w:num w:numId="19">
    <w:abstractNumId w:val="27"/>
  </w:num>
  <w:num w:numId="20">
    <w:abstractNumId w:val="31"/>
  </w:num>
  <w:num w:numId="21">
    <w:abstractNumId w:val="34"/>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3"/>
  </w:num>
  <w:num w:numId="34">
    <w:abstractNumId w:val="11"/>
  </w:num>
  <w:num w:numId="35">
    <w:abstractNumId w:val="29"/>
  </w:num>
  <w:num w:numId="36">
    <w:abstractNumId w:val="17"/>
  </w:num>
  <w:num w:numId="37">
    <w:abstractNumId w:val="36"/>
  </w:num>
  <w:num w:numId="38">
    <w:abstractNumId w:val="2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85B92"/>
    <w:rsid w:val="00092E58"/>
    <w:rsid w:val="000A34C9"/>
    <w:rsid w:val="000B2F3A"/>
    <w:rsid w:val="000B7287"/>
    <w:rsid w:val="000B7C37"/>
    <w:rsid w:val="000C4003"/>
    <w:rsid w:val="000E1EAA"/>
    <w:rsid w:val="000E3565"/>
    <w:rsid w:val="000F1783"/>
    <w:rsid w:val="00127839"/>
    <w:rsid w:val="0013288E"/>
    <w:rsid w:val="00146D87"/>
    <w:rsid w:val="00181AD2"/>
    <w:rsid w:val="001854B4"/>
    <w:rsid w:val="001B057C"/>
    <w:rsid w:val="001B1712"/>
    <w:rsid w:val="001B2220"/>
    <w:rsid w:val="001C559F"/>
    <w:rsid w:val="001C7939"/>
    <w:rsid w:val="001E4C50"/>
    <w:rsid w:val="001E5A73"/>
    <w:rsid w:val="002020D8"/>
    <w:rsid w:val="00206610"/>
    <w:rsid w:val="002137A3"/>
    <w:rsid w:val="00222372"/>
    <w:rsid w:val="00233C9F"/>
    <w:rsid w:val="00242797"/>
    <w:rsid w:val="00245947"/>
    <w:rsid w:val="00251385"/>
    <w:rsid w:val="00251EA0"/>
    <w:rsid w:val="00271E61"/>
    <w:rsid w:val="002728E3"/>
    <w:rsid w:val="00274A9B"/>
    <w:rsid w:val="00280BCD"/>
    <w:rsid w:val="002920DD"/>
    <w:rsid w:val="00296F93"/>
    <w:rsid w:val="002A7A56"/>
    <w:rsid w:val="002B044F"/>
    <w:rsid w:val="002B33F7"/>
    <w:rsid w:val="002B6415"/>
    <w:rsid w:val="002C7B60"/>
    <w:rsid w:val="002D3C35"/>
    <w:rsid w:val="002E67C1"/>
    <w:rsid w:val="00310966"/>
    <w:rsid w:val="0031772E"/>
    <w:rsid w:val="0032795B"/>
    <w:rsid w:val="00330020"/>
    <w:rsid w:val="00331393"/>
    <w:rsid w:val="003417C9"/>
    <w:rsid w:val="003509B4"/>
    <w:rsid w:val="003635CC"/>
    <w:rsid w:val="0037273E"/>
    <w:rsid w:val="003728FA"/>
    <w:rsid w:val="00384871"/>
    <w:rsid w:val="003849C8"/>
    <w:rsid w:val="00395AC4"/>
    <w:rsid w:val="003A3588"/>
    <w:rsid w:val="003B1A7A"/>
    <w:rsid w:val="003B50D1"/>
    <w:rsid w:val="003C16DF"/>
    <w:rsid w:val="003E1FEA"/>
    <w:rsid w:val="003E4DBA"/>
    <w:rsid w:val="003E583F"/>
    <w:rsid w:val="003F036A"/>
    <w:rsid w:val="003F1BFD"/>
    <w:rsid w:val="003F69D1"/>
    <w:rsid w:val="003F7962"/>
    <w:rsid w:val="00420B39"/>
    <w:rsid w:val="00425B72"/>
    <w:rsid w:val="00451F26"/>
    <w:rsid w:val="004535F3"/>
    <w:rsid w:val="004568E7"/>
    <w:rsid w:val="00456E8A"/>
    <w:rsid w:val="00464B33"/>
    <w:rsid w:val="00466C31"/>
    <w:rsid w:val="004714EA"/>
    <w:rsid w:val="00480BB4"/>
    <w:rsid w:val="004919B8"/>
    <w:rsid w:val="004B2EDF"/>
    <w:rsid w:val="004C0BF4"/>
    <w:rsid w:val="004C0F89"/>
    <w:rsid w:val="004C42FD"/>
    <w:rsid w:val="004C6EA9"/>
    <w:rsid w:val="004D3636"/>
    <w:rsid w:val="004D64B8"/>
    <w:rsid w:val="004F12F3"/>
    <w:rsid w:val="004F4C2A"/>
    <w:rsid w:val="0050605B"/>
    <w:rsid w:val="005111A3"/>
    <w:rsid w:val="00513B3D"/>
    <w:rsid w:val="005345E1"/>
    <w:rsid w:val="00556894"/>
    <w:rsid w:val="00561A63"/>
    <w:rsid w:val="00567BDA"/>
    <w:rsid w:val="00574088"/>
    <w:rsid w:val="00582B7B"/>
    <w:rsid w:val="005856A6"/>
    <w:rsid w:val="00587802"/>
    <w:rsid w:val="005A0BCB"/>
    <w:rsid w:val="005C47AF"/>
    <w:rsid w:val="005C4CFA"/>
    <w:rsid w:val="005D212D"/>
    <w:rsid w:val="005E0007"/>
    <w:rsid w:val="00600640"/>
    <w:rsid w:val="0062561E"/>
    <w:rsid w:val="006746D6"/>
    <w:rsid w:val="006838A7"/>
    <w:rsid w:val="00695DFA"/>
    <w:rsid w:val="006B4A89"/>
    <w:rsid w:val="006C0967"/>
    <w:rsid w:val="006E0F54"/>
    <w:rsid w:val="006E2F95"/>
    <w:rsid w:val="006E5B1A"/>
    <w:rsid w:val="006F11E8"/>
    <w:rsid w:val="006F1440"/>
    <w:rsid w:val="006F788C"/>
    <w:rsid w:val="0070643D"/>
    <w:rsid w:val="007160A6"/>
    <w:rsid w:val="00742ECC"/>
    <w:rsid w:val="00746157"/>
    <w:rsid w:val="00752BE1"/>
    <w:rsid w:val="0076793C"/>
    <w:rsid w:val="00767BF4"/>
    <w:rsid w:val="007867E6"/>
    <w:rsid w:val="007B140E"/>
    <w:rsid w:val="007B49F3"/>
    <w:rsid w:val="007B6D9F"/>
    <w:rsid w:val="007C38D4"/>
    <w:rsid w:val="007C5362"/>
    <w:rsid w:val="007C7E13"/>
    <w:rsid w:val="0080023E"/>
    <w:rsid w:val="0081402D"/>
    <w:rsid w:val="00821A89"/>
    <w:rsid w:val="00832A19"/>
    <w:rsid w:val="008518A7"/>
    <w:rsid w:val="00864C07"/>
    <w:rsid w:val="0088716C"/>
    <w:rsid w:val="00887CD8"/>
    <w:rsid w:val="00894D55"/>
    <w:rsid w:val="008956DB"/>
    <w:rsid w:val="008A486A"/>
    <w:rsid w:val="008B46E5"/>
    <w:rsid w:val="008B5410"/>
    <w:rsid w:val="008C7EC4"/>
    <w:rsid w:val="008E2CD3"/>
    <w:rsid w:val="008E2D69"/>
    <w:rsid w:val="009148A9"/>
    <w:rsid w:val="00954EEA"/>
    <w:rsid w:val="009618A1"/>
    <w:rsid w:val="00966212"/>
    <w:rsid w:val="00980500"/>
    <w:rsid w:val="009B30BA"/>
    <w:rsid w:val="009D76D9"/>
    <w:rsid w:val="00A053F0"/>
    <w:rsid w:val="00A06FAA"/>
    <w:rsid w:val="00A10ECF"/>
    <w:rsid w:val="00A23747"/>
    <w:rsid w:val="00A33A77"/>
    <w:rsid w:val="00A534DA"/>
    <w:rsid w:val="00A72B0A"/>
    <w:rsid w:val="00A8704D"/>
    <w:rsid w:val="00A92DFD"/>
    <w:rsid w:val="00A97976"/>
    <w:rsid w:val="00AB1F91"/>
    <w:rsid w:val="00AB70B0"/>
    <w:rsid w:val="00AC1B2B"/>
    <w:rsid w:val="00AD47C0"/>
    <w:rsid w:val="00AD737A"/>
    <w:rsid w:val="00AD7A4D"/>
    <w:rsid w:val="00B17F9E"/>
    <w:rsid w:val="00B2273B"/>
    <w:rsid w:val="00B25729"/>
    <w:rsid w:val="00B313A7"/>
    <w:rsid w:val="00B32909"/>
    <w:rsid w:val="00B42321"/>
    <w:rsid w:val="00B6138F"/>
    <w:rsid w:val="00B7303A"/>
    <w:rsid w:val="00B825B1"/>
    <w:rsid w:val="00B90E7D"/>
    <w:rsid w:val="00B96463"/>
    <w:rsid w:val="00BB0119"/>
    <w:rsid w:val="00BB1637"/>
    <w:rsid w:val="00BB4DE9"/>
    <w:rsid w:val="00BB7C7E"/>
    <w:rsid w:val="00BD1FC1"/>
    <w:rsid w:val="00BE15BE"/>
    <w:rsid w:val="00BE731F"/>
    <w:rsid w:val="00BF7C4F"/>
    <w:rsid w:val="00C15D73"/>
    <w:rsid w:val="00C34641"/>
    <w:rsid w:val="00C412F1"/>
    <w:rsid w:val="00C56E1B"/>
    <w:rsid w:val="00C62C60"/>
    <w:rsid w:val="00C90562"/>
    <w:rsid w:val="00CC54E3"/>
    <w:rsid w:val="00CC64A7"/>
    <w:rsid w:val="00CD5588"/>
    <w:rsid w:val="00CE1A57"/>
    <w:rsid w:val="00CE516F"/>
    <w:rsid w:val="00CE7140"/>
    <w:rsid w:val="00D00AD3"/>
    <w:rsid w:val="00D06F1C"/>
    <w:rsid w:val="00D1041D"/>
    <w:rsid w:val="00D25C7F"/>
    <w:rsid w:val="00D32C7B"/>
    <w:rsid w:val="00D65565"/>
    <w:rsid w:val="00D72934"/>
    <w:rsid w:val="00D72FE4"/>
    <w:rsid w:val="00D734CE"/>
    <w:rsid w:val="00D834D2"/>
    <w:rsid w:val="00D8683F"/>
    <w:rsid w:val="00D90D3D"/>
    <w:rsid w:val="00DA361D"/>
    <w:rsid w:val="00DA3930"/>
    <w:rsid w:val="00DE01EA"/>
    <w:rsid w:val="00DE5F78"/>
    <w:rsid w:val="00DF5B13"/>
    <w:rsid w:val="00E00A5F"/>
    <w:rsid w:val="00E119EA"/>
    <w:rsid w:val="00E21ACD"/>
    <w:rsid w:val="00E224CD"/>
    <w:rsid w:val="00E23CD0"/>
    <w:rsid w:val="00E27DF6"/>
    <w:rsid w:val="00E41A3C"/>
    <w:rsid w:val="00E540F0"/>
    <w:rsid w:val="00E81E5A"/>
    <w:rsid w:val="00E82E85"/>
    <w:rsid w:val="00EA5598"/>
    <w:rsid w:val="00EA66A0"/>
    <w:rsid w:val="00EC6726"/>
    <w:rsid w:val="00EC7F1A"/>
    <w:rsid w:val="00EF4F44"/>
    <w:rsid w:val="00F06424"/>
    <w:rsid w:val="00F25B96"/>
    <w:rsid w:val="00F672D8"/>
    <w:rsid w:val="00F90055"/>
    <w:rsid w:val="00FB1A90"/>
    <w:rsid w:val="00FB6170"/>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2813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2</cp:revision>
  <cp:lastPrinted>2021-11-03T10:48:00Z</cp:lastPrinted>
  <dcterms:created xsi:type="dcterms:W3CDTF">2022-01-17T19:46:00Z</dcterms:created>
  <dcterms:modified xsi:type="dcterms:W3CDTF">2022-01-17T19:46:00Z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