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6100" w:type="dxa"/>
        <w:jc w:val="center"/>
        <w:tblBorders>
          <w:top w:val="triple" w:sz="24" w:space="0" w:color="14DC64" w:themeColor="accent1"/>
          <w:left w:val="triple" w:sz="24" w:space="0" w:color="14DC64" w:themeColor="accent1"/>
          <w:bottom w:val="triple" w:sz="24" w:space="0" w:color="14DC64" w:themeColor="accent1"/>
          <w:right w:val="triple" w:sz="24" w:space="0" w:color="14DC64" w:themeColor="accent1"/>
          <w:insideH w:val="triple" w:sz="24" w:space="0" w:color="14DC64" w:themeColor="accent1"/>
          <w:insideV w:val="triple" w:sz="24" w:space="0" w:color="14DC64" w:themeColor="accent1"/>
        </w:tblBorders>
        <w:tblLook w:val="04A0" w:firstRow="1" w:lastRow="0" w:firstColumn="1" w:lastColumn="0" w:noHBand="0" w:noVBand="1"/>
      </w:tblPr>
      <w:tblGrid>
        <w:gridCol w:w="4025"/>
        <w:gridCol w:w="4025"/>
        <w:gridCol w:w="4025"/>
        <w:gridCol w:w="4025"/>
      </w:tblGrid>
      <w:tr w:rsidR="0093607F" w:rsidRPr="00747119" w14:paraId="3CDC90FF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05DFBBAC" w14:textId="77777777" w:rsidR="004B5544" w:rsidRPr="00747119" w:rsidRDefault="004B5544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6644C5" w:rsidRPr="00747119">
              <w:rPr>
                <w:rFonts w:ascii="Times New Roman" w:hAnsi="Times New Roman" w:cs="Times New Roman"/>
                <w:szCs w:val="24"/>
              </w:rPr>
              <w:t>produktet/produkterne for følgende reaktion?</w:t>
            </w:r>
          </w:p>
          <w:p w14:paraId="732F6091" w14:textId="77777777" w:rsidR="00EA0C2F" w:rsidRPr="00747119" w:rsidRDefault="006644C5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930" w:dyaOrig="1470" w14:anchorId="7218CA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54.45pt" o:ole="">
                  <v:imagedata r:id="rId7" o:title=""/>
                </v:shape>
                <o:OLEObject Type="Embed" ProgID="PBrush" ShapeID="_x0000_i1025" DrawAspect="Content" ObjectID="_1707828615" r:id="rId8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B988585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Hvad er produktet/produkterne for følgende reaktion?</w:t>
            </w:r>
          </w:p>
          <w:p w14:paraId="2547406B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7F2183" w14:textId="77777777" w:rsidR="00EA0C2F" w:rsidRPr="00747119" w:rsidRDefault="006644C5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100" w:dyaOrig="960" w14:anchorId="3C301843">
                <v:shape id="_x0000_i1026" type="#_x0000_t75" style="width:131.45pt;height:41pt" o:ole="">
                  <v:imagedata r:id="rId9" o:title=""/>
                </v:shape>
                <o:OLEObject Type="Embed" ProgID="PBrush" ShapeID="_x0000_i1026" DrawAspect="Content" ObjectID="_1707828616" r:id="rId10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5D3573DB" w14:textId="77777777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Hvad er produktet/produkterne for følgende reaktion?</w:t>
            </w:r>
          </w:p>
          <w:p w14:paraId="66AA8D85" w14:textId="77777777" w:rsidR="00EA0C2F" w:rsidRPr="00747119" w:rsidRDefault="00446ED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5070" w:dyaOrig="2160" w14:anchorId="1C1F9FC7">
                <v:shape id="_x0000_i1027" type="#_x0000_t75" style="width:180pt;height:76.45pt" o:ole="">
                  <v:imagedata r:id="rId11" o:title=""/>
                </v:shape>
                <o:OLEObject Type="Embed" ProgID="PBrush" ShapeID="_x0000_i1027" DrawAspect="Content" ObjectID="_1707828617" r:id="rId12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380415E9" w14:textId="1DC0D099" w:rsidR="006644C5" w:rsidRPr="00747119" w:rsidRDefault="006644C5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det andet </w:t>
            </w:r>
            <w:r w:rsidRPr="00747119">
              <w:rPr>
                <w:rFonts w:ascii="Times New Roman" w:hAnsi="Times New Roman" w:cs="Times New Roman"/>
                <w:szCs w:val="24"/>
              </w:rPr>
              <w:t>produkt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når </w:t>
            </w:r>
            <w:r w:rsidR="00CE177E" w:rsidRPr="00747119">
              <w:rPr>
                <w:rFonts w:ascii="Times New Roman" w:hAnsi="Times New Roman" w:cs="Times New Roman"/>
                <w:szCs w:val="24"/>
              </w:rPr>
              <w:t>hydrogenbromid</w:t>
            </w:r>
            <w:r w:rsidR="00433A09" w:rsidRPr="00747119">
              <w:rPr>
                <w:rFonts w:ascii="Times New Roman" w:hAnsi="Times New Roman" w:cs="Times New Roman"/>
                <w:szCs w:val="24"/>
              </w:rPr>
              <w:t xml:space="preserve"> elimineres fra dette stof?</w:t>
            </w:r>
          </w:p>
          <w:p w14:paraId="0FC96962" w14:textId="77777777" w:rsidR="0097730C" w:rsidRPr="00747119" w:rsidRDefault="00433A0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04415C2E" wp14:editId="5A79FDBE">
                  <wp:extent cx="1076179" cy="745588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14991" t="20556" r="17549" b="20556"/>
                          <a:stretch/>
                        </pic:blipFill>
                        <pic:spPr bwMode="auto">
                          <a:xfrm>
                            <a:off x="0" y="0"/>
                            <a:ext cx="1079500" cy="747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07F" w:rsidRPr="00747119" w14:paraId="5C48AB59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4B3498B" w14:textId="77777777" w:rsidR="006644C5" w:rsidRPr="00747119" w:rsidRDefault="00C669F1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Når primære alkoholer oxideres, hvilken stofklasse dannes så?</w:t>
            </w:r>
          </w:p>
          <w:p w14:paraId="1D196191" w14:textId="77777777" w:rsidR="00A032C7" w:rsidRPr="00747119" w:rsidRDefault="00C669F1" w:rsidP="00C66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1508423C" wp14:editId="78E1B3F6">
                  <wp:extent cx="1198390" cy="661182"/>
                  <wp:effectExtent l="0" t="0" r="1905" b="5715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2908" t="18661" r="12229" b="20095"/>
                          <a:stretch/>
                        </pic:blipFill>
                        <pic:spPr bwMode="auto">
                          <a:xfrm>
                            <a:off x="0" y="0"/>
                            <a:ext cx="1198390" cy="661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0A98" w:rsidRPr="00747119">
              <w:rPr>
                <w:rFonts w:ascii="Times New Roman" w:hAnsi="Times New Roman" w:cs="Times New Roman"/>
              </w:rPr>
              <w:t xml:space="preserve"> </w:t>
            </w:r>
            <w:r w:rsidR="00800A98" w:rsidRPr="00747119">
              <w:rPr>
                <w:rFonts w:ascii="Times New Roman" w:hAnsi="Times New Roman" w:cs="Times New Roman"/>
              </w:rPr>
              <w:object w:dxaOrig="1300" w:dyaOrig="1180" w14:anchorId="05C1DF1B">
                <v:shape id="_x0000_i1028" type="#_x0000_t75" style="width:50.5pt;height:45.5pt" o:ole="">
                  <v:imagedata r:id="rId15" o:title=""/>
                </v:shape>
                <o:OLEObject Type="Embed" ProgID="PBrush" ShapeID="_x0000_i1028" DrawAspect="Content" ObjectID="_1707828618" r:id="rId16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71C0CC1E" w14:textId="77777777" w:rsidR="006644C5" w:rsidRPr="00747119" w:rsidRDefault="00800A98" w:rsidP="006644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Når sekundære alkoholer oxideres, hvilken stofklasse dannes så?</w:t>
            </w:r>
          </w:p>
          <w:p w14:paraId="0C638FF1" w14:textId="77777777" w:rsidR="00760CD4" w:rsidRPr="00747119" w:rsidRDefault="00800A98" w:rsidP="00800A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480" w:dyaOrig="1380" w14:anchorId="7998B04C">
                <v:shape id="_x0000_i1029" type="#_x0000_t75" style="width:143.55pt;height:57pt" o:ole="">
                  <v:imagedata r:id="rId17" o:title=""/>
                </v:shape>
                <o:OLEObject Type="Embed" ProgID="PBrush" ShapeID="_x0000_i1029" DrawAspect="Content" ObjectID="_1707828619" r:id="rId18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6295B989" w14:textId="77777777" w:rsidR="000D4A5B" w:rsidRPr="00747119" w:rsidRDefault="009C5CF5" w:rsidP="009C5C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 af de intermolekylære bindinger er stærkest? </w: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24FBA453" w14:textId="77777777" w:rsidR="0093607F" w:rsidRPr="00747119" w:rsidRDefault="00461129" w:rsidP="00461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Hvilket molekyle har højest kogepunkt?</w:t>
            </w:r>
            <w:r w:rsidR="0001465F" w:rsidRPr="00747119">
              <w:rPr>
                <w:rFonts w:ascii="Times New Roman" w:hAnsi="Times New Roman" w:cs="Times New Roman"/>
                <w:szCs w:val="24"/>
              </w:rPr>
              <w:t xml:space="preserve"> Pentan eller </w:t>
            </w:r>
            <w:proofErr w:type="spellStart"/>
            <w:r w:rsidR="0001465F" w:rsidRPr="00747119">
              <w:rPr>
                <w:rFonts w:ascii="Times New Roman" w:hAnsi="Times New Roman" w:cs="Times New Roman"/>
                <w:szCs w:val="24"/>
              </w:rPr>
              <w:t>dimethylpropan</w:t>
            </w:r>
            <w:proofErr w:type="spellEnd"/>
            <w:r w:rsidR="0001465F"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64DBB8AD" w14:textId="77777777" w:rsidR="00461129" w:rsidRPr="00747119" w:rsidRDefault="00461129" w:rsidP="00461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20" w:dyaOrig="1490" w14:anchorId="71B05B3A">
                <v:shape id="_x0000_i1030" type="#_x0000_t75" style="width:175.55pt;height:62pt" o:ole="">
                  <v:imagedata r:id="rId19" o:title=""/>
                </v:shape>
                <o:OLEObject Type="Embed" ProgID="PBrush" ShapeID="_x0000_i1030" DrawAspect="Content" ObjectID="_1707828620" r:id="rId20"/>
              </w:object>
            </w:r>
          </w:p>
        </w:tc>
      </w:tr>
      <w:tr w:rsidR="00A2257C" w:rsidRPr="00747119" w14:paraId="5EEB4AC2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6AE261C0" w14:textId="77777777" w:rsidR="00A2257C" w:rsidRPr="00747119" w:rsidRDefault="00EA0C2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Hvad er 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>en fuldstændig og ufuldstændig forbrændingsreaktion?</w: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09CCFC96" w14:textId="77777777" w:rsidR="00EA0C2F" w:rsidRPr="00747119" w:rsidRDefault="001057E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Hvilket stof er mest 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>blandbart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med vand? Butan-1-ol eller </w:t>
            </w:r>
            <w:proofErr w:type="spellStart"/>
            <w:r w:rsidRPr="00747119">
              <w:rPr>
                <w:rFonts w:ascii="Times New Roman" w:hAnsi="Times New Roman" w:cs="Times New Roman"/>
                <w:szCs w:val="24"/>
              </w:rPr>
              <w:t>butanal</w:t>
            </w:r>
            <w:proofErr w:type="spellEnd"/>
            <w:r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1802C775" w14:textId="77777777" w:rsidR="00A2257C" w:rsidRPr="00747119" w:rsidRDefault="001057E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050" w:dyaOrig="2280" w14:anchorId="15A8B795">
                <v:shape id="_x0000_i1031" type="#_x0000_t75" style="width:112.6pt;height:62.45pt" o:ole="">
                  <v:imagedata r:id="rId21" o:title=""/>
                </v:shape>
                <o:OLEObject Type="Embed" ProgID="PBrush" ShapeID="_x0000_i1031" DrawAspect="Content" ObjectID="_1707828621" r:id="rId22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3DAA997D" w14:textId="77777777" w:rsidR="00EA0C2F" w:rsidRPr="00747119" w:rsidRDefault="0001465F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Hvilke funktionelle grupper er i dette stof, </w:t>
            </w:r>
            <w:proofErr w:type="spellStart"/>
            <w:r w:rsidR="00E12866" w:rsidRPr="00747119">
              <w:rPr>
                <w:rFonts w:ascii="Times New Roman" w:hAnsi="Times New Roman" w:cs="Times New Roman"/>
                <w:szCs w:val="24"/>
              </w:rPr>
              <w:t>cumarsyre</w:t>
            </w:r>
            <w:proofErr w:type="spellEnd"/>
            <w:r w:rsidR="00E12866" w:rsidRPr="00747119">
              <w:rPr>
                <w:rFonts w:ascii="Times New Roman" w:hAnsi="Times New Roman" w:cs="Times New Roman"/>
                <w:szCs w:val="24"/>
              </w:rPr>
              <w:t>?</w:t>
            </w:r>
          </w:p>
          <w:p w14:paraId="54CF1CE9" w14:textId="77777777" w:rsidR="009A30B3" w:rsidRPr="00747119" w:rsidRDefault="0001465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7005" w:dyaOrig="2145" w14:anchorId="04979E2F">
                <v:shape id="_x0000_i1032" type="#_x0000_t75" style="width:174.05pt;height:53.5pt" o:ole="">
                  <v:imagedata r:id="rId23" o:title=""/>
                </v:shape>
                <o:OLEObject Type="Embed" ProgID="PBrush" ShapeID="_x0000_i1032" DrawAspect="Content" ObjectID="_1707828622" r:id="rId24"/>
              </w:object>
            </w:r>
          </w:p>
        </w:tc>
        <w:tc>
          <w:tcPr>
            <w:tcW w:w="4025" w:type="dxa"/>
            <w:tcBorders>
              <w:top w:val="triple" w:sz="24" w:space="0" w:color="D9484B" w:themeColor="accent3"/>
              <w:left w:val="triple" w:sz="24" w:space="0" w:color="D9484B" w:themeColor="accent3"/>
              <w:bottom w:val="triple" w:sz="24" w:space="0" w:color="D9484B" w:themeColor="accent3"/>
              <w:right w:val="triple" w:sz="24" w:space="0" w:color="D9484B" w:themeColor="accent3"/>
            </w:tcBorders>
            <w:vAlign w:val="center"/>
          </w:tcPr>
          <w:p w14:paraId="289501F2" w14:textId="77777777" w:rsidR="0001465F" w:rsidRPr="00747119" w:rsidRDefault="0001465F" w:rsidP="000146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Hvilket molekyle har højest kogepunkt? Vand eller ammoniak?</w:t>
            </w:r>
          </w:p>
          <w:p w14:paraId="77785895" w14:textId="77777777" w:rsidR="0001465F" w:rsidRPr="00747119" w:rsidRDefault="0001465F" w:rsidP="000146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45" w:dyaOrig="1965" w14:anchorId="479C1663">
                <v:shape id="_x0000_i1033" type="#_x0000_t75" style="width:157.05pt;height:1in" o:ole="">
                  <v:imagedata r:id="rId25" o:title=""/>
                </v:shape>
                <o:OLEObject Type="Embed" ProgID="PBrush" ShapeID="_x0000_i1033" DrawAspect="Content" ObjectID="_1707828623" r:id="rId26"/>
              </w:object>
            </w:r>
          </w:p>
        </w:tc>
      </w:tr>
      <w:tr w:rsidR="00E82C5A" w:rsidRPr="00747119" w14:paraId="64F2460A" w14:textId="77777777" w:rsidTr="00493406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39FCD6C" w14:textId="37341E32" w:rsidR="00A032C7" w:rsidRPr="00747119" w:rsidRDefault="00433A0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lastRenderedPageBreak/>
              <w:t xml:space="preserve">Der fraspaltes </w:t>
            </w:r>
            <w:r w:rsidR="00CE177E" w:rsidRPr="00747119">
              <w:rPr>
                <w:rFonts w:ascii="Times New Roman" w:hAnsi="Times New Roman" w:cs="Times New Roman"/>
                <w:szCs w:val="24"/>
              </w:rPr>
              <w:t>hydrogenbromid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</w:t>
            </w:r>
            <w:r w:rsidRPr="004D1527">
              <w:rPr>
                <w:rFonts w:ascii="Times New Roman" w:hAnsi="Times New Roman" w:cs="Times New Roman"/>
                <w:szCs w:val="24"/>
              </w:rPr>
              <w:t xml:space="preserve">dannes en dobbeltbinding mellem de to </w:t>
            </w:r>
            <w:proofErr w:type="spellStart"/>
            <w:r w:rsidRPr="004D1527">
              <w:rPr>
                <w:rFonts w:ascii="Times New Roman" w:hAnsi="Times New Roman" w:cs="Times New Roman"/>
                <w:szCs w:val="24"/>
              </w:rPr>
              <w:t>carbon</w:t>
            </w:r>
            <w:proofErr w:type="spellEnd"/>
            <w:r w:rsidR="004D1527" w:rsidRPr="004D1527">
              <w:rPr>
                <w:rFonts w:ascii="Times New Roman" w:hAnsi="Times New Roman" w:cs="Times New Roman"/>
                <w:szCs w:val="24"/>
              </w:rPr>
              <w:t>-atomer</w:t>
            </w:r>
            <w:r w:rsidRPr="004D1527">
              <w:rPr>
                <w:rFonts w:ascii="Times New Roman" w:hAnsi="Times New Roman" w:cs="Times New Roman"/>
                <w:szCs w:val="24"/>
              </w:rPr>
              <w:t>.</w:t>
            </w:r>
          </w:p>
          <w:p w14:paraId="24984CA7" w14:textId="77777777" w:rsidR="00B93792" w:rsidRPr="00747119" w:rsidRDefault="00433A0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4A13BF56" wp14:editId="72A02B3E">
                  <wp:extent cx="1090246" cy="984738"/>
                  <wp:effectExtent l="0" t="0" r="0" b="635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 cstate="print"/>
                          <a:srcRect l="17132" t="16745" r="14780" b="18139"/>
                          <a:stretch/>
                        </pic:blipFill>
                        <pic:spPr bwMode="auto">
                          <a:xfrm>
                            <a:off x="0" y="0"/>
                            <a:ext cx="1089542" cy="984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1C160CA" w14:textId="77777777" w:rsidR="00EA0C2F" w:rsidRPr="00747119" w:rsidRDefault="00446ED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kondensationsreaktion.</w:t>
            </w:r>
          </w:p>
          <w:p w14:paraId="72AAC8BF" w14:textId="77777777" w:rsidR="00696870" w:rsidRPr="00747119" w:rsidRDefault="00433A09" w:rsidP="00D76189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5030" w:dyaOrig="1690" w14:anchorId="05A7E409">
                <v:shape id="_x0000_i1034" type="#_x0000_t75" style="width:174.05pt;height:58.45pt" o:ole="">
                  <v:imagedata r:id="rId28" o:title=""/>
                </v:shape>
                <o:OLEObject Type="Embed" ProgID="PBrush" ShapeID="_x0000_i1034" DrawAspect="Content" ObjectID="_1707828624" r:id="rId29"/>
              </w:object>
            </w:r>
            <w:r w:rsidR="00696870" w:rsidRPr="0074711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CE43D67" w14:textId="77777777" w:rsidR="00B617C8" w:rsidRPr="00747119" w:rsidRDefault="009702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additionsreaktion</w:t>
            </w:r>
          </w:p>
          <w:p w14:paraId="7B14661E" w14:textId="77777777" w:rsidR="00EA0C2F" w:rsidRPr="00747119" w:rsidRDefault="009702D8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14E3E026" wp14:editId="051AD219">
                  <wp:extent cx="1090246" cy="738554"/>
                  <wp:effectExtent l="0" t="0" r="0" b="444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0" cstate="print"/>
                          <a:srcRect l="15351" t="19778" r="16667" b="19141"/>
                          <a:stretch/>
                        </pic:blipFill>
                        <pic:spPr bwMode="auto">
                          <a:xfrm>
                            <a:off x="0" y="0"/>
                            <a:ext cx="1087855" cy="736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89E7499" w14:textId="77777777" w:rsidR="00B617C8" w:rsidRPr="00747119" w:rsidRDefault="006644C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sker en substitutionsreaktion. Cl kan substitueres med forskellige H og give forskellige produkter.</w:t>
            </w:r>
          </w:p>
          <w:p w14:paraId="51EBFA68" w14:textId="77777777" w:rsidR="00EA0C2F" w:rsidRPr="00747119" w:rsidRDefault="006644C5" w:rsidP="00EA0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3900" w:dyaOrig="1430" w14:anchorId="70FAB6B6">
                <v:shape id="_x0000_i1035" type="#_x0000_t75" style="width:158.95pt;height:57.5pt" o:ole="">
                  <v:imagedata r:id="rId31" o:title=""/>
                </v:shape>
                <o:OLEObject Type="Embed" ProgID="PBrush" ShapeID="_x0000_i1035" DrawAspect="Content" ObjectID="_1707828625" r:id="rId32"/>
              </w:object>
            </w:r>
          </w:p>
        </w:tc>
      </w:tr>
      <w:tr w:rsidR="00E82C5A" w:rsidRPr="00747119" w14:paraId="1F9CE716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3D75DACE" w14:textId="090F2E97" w:rsidR="00CE5113" w:rsidRPr="00747119" w:rsidRDefault="0046112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Pentan. Molekylerne laver begge kun londonbindinger og er lige store. Pentan er dog mere lineær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der kan derfor være stærkere bindinger mellem dem.</w:t>
            </w:r>
          </w:p>
          <w:p w14:paraId="6D57DD43" w14:textId="77777777" w:rsidR="00CD3FD9" w:rsidRPr="00747119" w:rsidRDefault="00461129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2460" w:dyaOrig="860" w14:anchorId="5D4055B5">
                <v:shape id="_x0000_i1036" type="#_x0000_t75" style="width:101.95pt;height:36pt" o:ole="">
                  <v:imagedata r:id="rId33" o:title=""/>
                </v:shape>
                <o:OLEObject Type="Embed" ProgID="PBrush" ShapeID="_x0000_i1036" DrawAspect="Content" ObjectID="_1707828626" r:id="rId34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ED037AB" w14:textId="77777777" w:rsidR="00CE5113" w:rsidRPr="00747119" w:rsidRDefault="008E3C7A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Hydrogenbinding</w:t>
            </w:r>
            <w:r w:rsidR="009C5CF5" w:rsidRPr="00747119">
              <w:rPr>
                <w:rFonts w:ascii="Times New Roman" w:hAnsi="Times New Roman" w:cs="Times New Roman"/>
                <w:szCs w:val="24"/>
              </w:rPr>
              <w:t>er er de stærkeste.</w:t>
            </w:r>
          </w:p>
          <w:p w14:paraId="74F47D59" w14:textId="77777777" w:rsidR="009C5CF5" w:rsidRPr="00747119" w:rsidRDefault="009C5CF5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Dernæst er dipol</w:t>
            </w:r>
            <w:r w:rsidR="008E3C7A" w:rsidRPr="00747119">
              <w:rPr>
                <w:rFonts w:ascii="Times New Roman" w:hAnsi="Times New Roman" w:cs="Times New Roman"/>
                <w:szCs w:val="24"/>
              </w:rPr>
              <w:t>bindinger de næst stærkeste.</w:t>
            </w:r>
          </w:p>
          <w:p w14:paraId="6279C48E" w14:textId="77777777" w:rsidR="000D4A5B" w:rsidRPr="00747119" w:rsidRDefault="008E3C7A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Londonbindinger er de svageste.</w: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747653EC" w14:textId="77777777" w:rsidR="004A38B2" w:rsidRPr="00747119" w:rsidRDefault="00800A98" w:rsidP="00CE51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Der dannes ketoner.</w:t>
            </w:r>
          </w:p>
          <w:p w14:paraId="7A7E8ADA" w14:textId="77777777" w:rsidR="00B617C8" w:rsidRPr="00747119" w:rsidRDefault="00800A98" w:rsidP="00800A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drawing>
                <wp:inline distT="0" distB="0" distL="0" distR="0" wp14:anchorId="0824E8AF" wp14:editId="0AFF3295">
                  <wp:extent cx="1399734" cy="886265"/>
                  <wp:effectExtent l="0" t="0" r="0" b="9525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print"/>
                          <a:srcRect l="12198" t="16336" r="14244" b="21287"/>
                          <a:stretch/>
                        </pic:blipFill>
                        <pic:spPr bwMode="auto">
                          <a:xfrm>
                            <a:off x="0" y="0"/>
                            <a:ext cx="1401274" cy="88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3A1D2CA" w14:textId="77777777" w:rsidR="00D76189" w:rsidRPr="00747119" w:rsidRDefault="00C669F1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Først dannes aldehyder. </w:t>
            </w:r>
          </w:p>
          <w:p w14:paraId="52208A7D" w14:textId="77777777" w:rsidR="009252CC" w:rsidRPr="00747119" w:rsidRDefault="00C669F1" w:rsidP="009252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Aldehyder kan så oxideres videre til carboxylsyrer.</w:t>
            </w:r>
          </w:p>
          <w:p w14:paraId="456DC7F5" w14:textId="77777777" w:rsidR="00A032C7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6280" w:dyaOrig="1770" w14:anchorId="7B4429A9">
                <v:shape id="_x0000_i1037" type="#_x0000_t75" style="width:169.85pt;height:47.5pt" o:ole="">
                  <v:imagedata r:id="rId36" o:title=""/>
                </v:shape>
                <o:OLEObject Type="Embed" ProgID="PBrush" ShapeID="_x0000_i1037" DrawAspect="Content" ObjectID="_1707828627" r:id="rId37"/>
              </w:object>
            </w:r>
          </w:p>
        </w:tc>
      </w:tr>
      <w:tr w:rsidR="00E82C5A" w:rsidRPr="00747119" w14:paraId="3DBD4729" w14:textId="77777777" w:rsidTr="00680755">
        <w:trPr>
          <w:trHeight w:val="3345"/>
          <w:jc w:val="center"/>
        </w:trPr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6159EBBD" w14:textId="77777777" w:rsidR="009A1F75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Vand.</w:t>
            </w:r>
          </w:p>
          <w:p w14:paraId="51B5AD11" w14:textId="267B0264" w:rsidR="0001465F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Vand kan lave to hydrogenbindinger per molekyle</w:t>
            </w:r>
            <w:r w:rsidR="00A922D0">
              <w:rPr>
                <w:rFonts w:ascii="Times New Roman" w:hAnsi="Times New Roman" w:cs="Times New Roman"/>
                <w:szCs w:val="24"/>
              </w:rPr>
              <w:t>,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ammoniak kan lave én.</w:t>
            </w:r>
          </w:p>
          <w:p w14:paraId="41BD453C" w14:textId="77777777" w:rsidR="00C46C17" w:rsidRPr="00747119" w:rsidRDefault="0001465F" w:rsidP="00C46C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245" w:dyaOrig="1965" w14:anchorId="00FF26B1">
                <v:shape id="_x0000_i1038" type="#_x0000_t75" style="width:157.05pt;height:1in" o:ole="">
                  <v:imagedata r:id="rId25" o:title=""/>
                </v:shape>
                <o:OLEObject Type="Embed" ProgID="PBrush" ShapeID="_x0000_i1038" DrawAspect="Content" ObjectID="_1707828628" r:id="rId38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1515E365" w14:textId="789DD77C" w:rsidR="009A30B3" w:rsidRPr="00747119" w:rsidRDefault="006E052C" w:rsidP="00E128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CE895B" wp14:editId="072D86E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-396240</wp:posOffset>
                      </wp:positionV>
                      <wp:extent cx="1029970" cy="291465"/>
                      <wp:effectExtent l="16510" t="12065" r="10795" b="1079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938DC" w14:textId="77777777" w:rsidR="00E12866" w:rsidRPr="00747119" w:rsidRDefault="00E12866" w:rsidP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Carboxylsyre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E8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2.85pt;margin-top:-31.2pt;width:81.1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" strokecolor="#4598dc [3205]" strokeweight="1.5pt">
                      <v:textbox>
                        <w:txbxContent>
                          <w:p w14:paraId="4A2938DC" w14:textId="77777777" w:rsidR="00E12866" w:rsidRPr="00747119" w:rsidRDefault="00E12866" w:rsidP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Carboxylsyre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C1629" wp14:editId="3CF79886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-81915</wp:posOffset>
                      </wp:positionV>
                      <wp:extent cx="542290" cy="902335"/>
                      <wp:effectExtent l="13970" t="12065" r="15240" b="9525"/>
                      <wp:wrapNone/>
                      <wp:docPr id="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9023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6C704" id="Oval 17" o:spid="_x0000_s1026" style="position:absolute;margin-left:139.9pt;margin-top:-6.45pt;width:42.7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" filled="f" strokecolor="#4598dc [3205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B1623" wp14:editId="4741776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112395</wp:posOffset>
                      </wp:positionV>
                      <wp:extent cx="393700" cy="376555"/>
                      <wp:effectExtent l="10795" t="15875" r="14605" b="17145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765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FD376" id="Oval 16" o:spid="_x0000_s1026" style="position:absolute;margin-left:105.15pt;margin-top:8.85pt;width:31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" filled="f" strokecolor="#d9484b [3206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D0996" wp14:editId="6E328C6C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801370</wp:posOffset>
                      </wp:positionV>
                      <wp:extent cx="668020" cy="311785"/>
                      <wp:effectExtent l="14605" t="10795" r="12700" b="1079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E98C3" w14:textId="77777777" w:rsidR="00E12866" w:rsidRPr="00747119" w:rsidRDefault="00E12866" w:rsidP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Alken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3D0996" id="Text Box 13" o:spid="_x0000_s1027" type="#_x0000_t202" style="position:absolute;left:0;text-align:left;margin-left:68.85pt;margin-top:63.1pt;width:52.6pt;height:24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" strokecolor="#d9484b [3206]" strokeweight="1.5pt">
                      <v:textbox style="mso-fit-shape-to-text:t">
                        <w:txbxContent>
                          <w:p w14:paraId="427E98C3" w14:textId="77777777" w:rsidR="00E12866" w:rsidRPr="00747119" w:rsidRDefault="00E12866" w:rsidP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Alken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5CDA2" wp14:editId="151C61A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-15240</wp:posOffset>
                      </wp:positionV>
                      <wp:extent cx="1121410" cy="808355"/>
                      <wp:effectExtent l="15875" t="12065" r="15240" b="1778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8083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74655" id="Oval 15" o:spid="_x0000_s1026" style="position:absolute;margin-left:4.3pt;margin-top:-1.2pt;width:88.3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" filled="f" strokecolor="#14dc64 [3204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8492B" wp14:editId="06B11E1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-422275</wp:posOffset>
                      </wp:positionV>
                      <wp:extent cx="668020" cy="311785"/>
                      <wp:effectExtent l="17145" t="11430" r="10160" b="1016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14D1" w14:textId="77777777" w:rsidR="00E12866" w:rsidRPr="00747119" w:rsidRDefault="00E128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747119">
                                    <w:rPr>
                                      <w:rFonts w:ascii="Times New Roman" w:hAnsi="Times New Roman" w:cs="Times New Roman"/>
                                    </w:rPr>
                                    <w:t>Phenol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78492B" id="Text Box 12" o:spid="_x0000_s1028" type="#_x0000_t202" style="position:absolute;left:0;text-align:left;margin-left:14.2pt;margin-top:-33.25pt;width:52.6pt;height:2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" strokecolor="#14dc64 [3204]" strokeweight="1.5pt">
                      <v:textbox style="mso-fit-shape-to-text:t">
                        <w:txbxContent>
                          <w:p w14:paraId="381414D1" w14:textId="77777777" w:rsidR="00E12866" w:rsidRPr="00747119" w:rsidRDefault="00E128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747119">
                              <w:rPr>
                                <w:rFonts w:ascii="Times New Roman" w:hAnsi="Times New Roman" w:cs="Times New Roman"/>
                              </w:rPr>
                              <w:t>Phenol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866" w:rsidRPr="00747119">
              <w:rPr>
                <w:rFonts w:ascii="Times New Roman" w:hAnsi="Times New Roman" w:cs="Times New Roman"/>
              </w:rPr>
              <w:object w:dxaOrig="7005" w:dyaOrig="2145" w14:anchorId="4F9BB9AE">
                <v:shape id="_x0000_i1039" type="#_x0000_t75" style="width:174.05pt;height:53.5pt" o:ole="">
                  <v:imagedata r:id="rId23" o:title=""/>
                </v:shape>
                <o:OLEObject Type="Embed" ProgID="PBrush" ShapeID="_x0000_i1039" DrawAspect="Content" ObjectID="_1707828629" r:id="rId39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03C14FF2" w14:textId="77777777" w:rsidR="00096FD8" w:rsidRPr="00747119" w:rsidRDefault="001057EF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Butan-1-ol</w:t>
            </w:r>
            <w:r w:rsidR="00D76189" w:rsidRPr="00747119">
              <w:rPr>
                <w:rFonts w:ascii="Times New Roman" w:hAnsi="Times New Roman" w:cs="Times New Roman"/>
                <w:szCs w:val="24"/>
              </w:rPr>
              <w:t xml:space="preserve"> da OH- er en mere polær gruppe end O=, og vand er polært.</w:t>
            </w:r>
          </w:p>
          <w:p w14:paraId="2A249782" w14:textId="77777777" w:rsidR="006F2E70" w:rsidRPr="00747119" w:rsidRDefault="001057EF" w:rsidP="000B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</w:rPr>
              <w:object w:dxaOrig="4050" w:dyaOrig="2280" w14:anchorId="242F37DB">
                <v:shape id="_x0000_i1040" type="#_x0000_t75" style="width:112.6pt;height:62.45pt" o:ole="">
                  <v:imagedata r:id="rId21" o:title=""/>
                </v:shape>
                <o:OLEObject Type="Embed" ProgID="PBrush" ShapeID="_x0000_i1040" DrawAspect="Content" ObjectID="_1707828630" r:id="rId40"/>
              </w:object>
            </w:r>
          </w:p>
        </w:tc>
        <w:tc>
          <w:tcPr>
            <w:tcW w:w="4025" w:type="dxa"/>
            <w:tcBorders>
              <w:top w:val="triple" w:sz="24" w:space="0" w:color="FFFFFF"/>
              <w:left w:val="triple" w:sz="24" w:space="0" w:color="FFFFFF"/>
              <w:bottom w:val="triple" w:sz="24" w:space="0" w:color="FFFFFF"/>
              <w:right w:val="triple" w:sz="24" w:space="0" w:color="FFFFFF"/>
            </w:tcBorders>
            <w:shd w:val="clear" w:color="auto" w:fill="auto"/>
            <w:vAlign w:val="center"/>
          </w:tcPr>
          <w:p w14:paraId="58D53097" w14:textId="77777777" w:rsidR="006F2E70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Forbrændingsreaktioner er reaktioner mellem organisk stof og O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05B5ECF2" w14:textId="77777777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I fuldstændige forbrændinger dannes CO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og H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O. </w:t>
            </w:r>
          </w:p>
          <w:p w14:paraId="2F4FBC75" w14:textId="13666C9D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>I helt ufuldstændige dannes H</w:t>
            </w:r>
            <w:r w:rsidRPr="00747119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47119">
              <w:rPr>
                <w:rFonts w:ascii="Times New Roman" w:hAnsi="Times New Roman" w:cs="Times New Roman"/>
                <w:szCs w:val="24"/>
              </w:rPr>
              <w:t>O, CO og C (sod). Soden farve</w:t>
            </w:r>
            <w:r w:rsidR="00A922D0">
              <w:rPr>
                <w:rFonts w:ascii="Times New Roman" w:hAnsi="Times New Roman" w:cs="Times New Roman"/>
                <w:szCs w:val="24"/>
              </w:rPr>
              <w:t>r</w:t>
            </w:r>
            <w:r w:rsidRPr="00747119">
              <w:rPr>
                <w:rFonts w:ascii="Times New Roman" w:hAnsi="Times New Roman" w:cs="Times New Roman"/>
                <w:szCs w:val="24"/>
              </w:rPr>
              <w:t xml:space="preserve"> røgen sort.</w:t>
            </w:r>
          </w:p>
          <w:p w14:paraId="20FDA55B" w14:textId="77777777" w:rsidR="00D76189" w:rsidRPr="00747119" w:rsidRDefault="00D76189" w:rsidP="00D76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7119">
              <w:rPr>
                <w:rFonts w:ascii="Times New Roman" w:hAnsi="Times New Roman" w:cs="Times New Roman"/>
                <w:szCs w:val="24"/>
              </w:rPr>
              <w:t xml:space="preserve">Flammefarven fra fuldstændige forbrændinger er også mere blå.  </w:t>
            </w:r>
          </w:p>
        </w:tc>
      </w:tr>
    </w:tbl>
    <w:p w14:paraId="215FC517" w14:textId="77777777" w:rsidR="006B692A" w:rsidRPr="00747119" w:rsidRDefault="006B692A" w:rsidP="006B692A">
      <w:pPr>
        <w:rPr>
          <w:rFonts w:ascii="Times New Roman" w:hAnsi="Times New Roman" w:cs="Times New Roman"/>
          <w:szCs w:val="24"/>
        </w:rPr>
      </w:pPr>
    </w:p>
    <w:sectPr w:rsidR="006B692A" w:rsidRPr="00747119" w:rsidSect="00D1191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A8F1" w14:textId="77777777" w:rsidR="002808C3" w:rsidRDefault="002808C3" w:rsidP="006E052C">
      <w:pPr>
        <w:spacing w:line="240" w:lineRule="auto"/>
      </w:pPr>
      <w:r>
        <w:separator/>
      </w:r>
    </w:p>
  </w:endnote>
  <w:endnote w:type="continuationSeparator" w:id="0">
    <w:p w14:paraId="469D2250" w14:textId="77777777" w:rsidR="002808C3" w:rsidRDefault="002808C3" w:rsidP="006E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6D73" w14:textId="77777777" w:rsidR="002808C3" w:rsidRDefault="002808C3" w:rsidP="006E052C">
      <w:pPr>
        <w:spacing w:line="240" w:lineRule="auto"/>
      </w:pPr>
      <w:r>
        <w:separator/>
      </w:r>
    </w:p>
  </w:footnote>
  <w:footnote w:type="continuationSeparator" w:id="0">
    <w:p w14:paraId="3950125B" w14:textId="77777777" w:rsidR="002808C3" w:rsidRDefault="002808C3" w:rsidP="006E05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F"/>
    <w:rsid w:val="00001659"/>
    <w:rsid w:val="00004E7E"/>
    <w:rsid w:val="0001465F"/>
    <w:rsid w:val="000303F7"/>
    <w:rsid w:val="00054F31"/>
    <w:rsid w:val="0006756C"/>
    <w:rsid w:val="000708BE"/>
    <w:rsid w:val="000802B2"/>
    <w:rsid w:val="00096FD8"/>
    <w:rsid w:val="000A5662"/>
    <w:rsid w:val="000B55EB"/>
    <w:rsid w:val="000B7577"/>
    <w:rsid w:val="000D4A5B"/>
    <w:rsid w:val="001057EF"/>
    <w:rsid w:val="00114C77"/>
    <w:rsid w:val="00144747"/>
    <w:rsid w:val="00144A40"/>
    <w:rsid w:val="00147260"/>
    <w:rsid w:val="001834C2"/>
    <w:rsid w:val="00191DD9"/>
    <w:rsid w:val="00193541"/>
    <w:rsid w:val="00197337"/>
    <w:rsid w:val="001E39D1"/>
    <w:rsid w:val="0020198B"/>
    <w:rsid w:val="002038A9"/>
    <w:rsid w:val="00212A9D"/>
    <w:rsid w:val="00212E22"/>
    <w:rsid w:val="00227562"/>
    <w:rsid w:val="00256E9E"/>
    <w:rsid w:val="00265BF5"/>
    <w:rsid w:val="00265EF5"/>
    <w:rsid w:val="00272178"/>
    <w:rsid w:val="00277EEC"/>
    <w:rsid w:val="002808C3"/>
    <w:rsid w:val="002836B8"/>
    <w:rsid w:val="002D727B"/>
    <w:rsid w:val="002E731F"/>
    <w:rsid w:val="002F0C9B"/>
    <w:rsid w:val="00300A7B"/>
    <w:rsid w:val="00311FC0"/>
    <w:rsid w:val="00326788"/>
    <w:rsid w:val="00346778"/>
    <w:rsid w:val="0035735A"/>
    <w:rsid w:val="00360175"/>
    <w:rsid w:val="003A05DB"/>
    <w:rsid w:val="00433A09"/>
    <w:rsid w:val="00446ED9"/>
    <w:rsid w:val="00461129"/>
    <w:rsid w:val="00481041"/>
    <w:rsid w:val="00493406"/>
    <w:rsid w:val="004972E9"/>
    <w:rsid w:val="004A38B2"/>
    <w:rsid w:val="004B5544"/>
    <w:rsid w:val="004D1527"/>
    <w:rsid w:val="00501600"/>
    <w:rsid w:val="00521BFB"/>
    <w:rsid w:val="00597732"/>
    <w:rsid w:val="005A1074"/>
    <w:rsid w:val="005A24F3"/>
    <w:rsid w:val="0060343A"/>
    <w:rsid w:val="0060458B"/>
    <w:rsid w:val="00613E34"/>
    <w:rsid w:val="006461CC"/>
    <w:rsid w:val="006644C5"/>
    <w:rsid w:val="00673A56"/>
    <w:rsid w:val="00680755"/>
    <w:rsid w:val="00696870"/>
    <w:rsid w:val="006B3C71"/>
    <w:rsid w:val="006B692A"/>
    <w:rsid w:val="006E052C"/>
    <w:rsid w:val="006E55DF"/>
    <w:rsid w:val="006F2E70"/>
    <w:rsid w:val="0071218C"/>
    <w:rsid w:val="00713CB5"/>
    <w:rsid w:val="00737C3F"/>
    <w:rsid w:val="0074588E"/>
    <w:rsid w:val="00747119"/>
    <w:rsid w:val="00750A70"/>
    <w:rsid w:val="00753397"/>
    <w:rsid w:val="00760CD4"/>
    <w:rsid w:val="0079381B"/>
    <w:rsid w:val="007A7B10"/>
    <w:rsid w:val="007E54AB"/>
    <w:rsid w:val="007F2F90"/>
    <w:rsid w:val="00800A98"/>
    <w:rsid w:val="008120C4"/>
    <w:rsid w:val="00830E47"/>
    <w:rsid w:val="00843B84"/>
    <w:rsid w:val="0088793A"/>
    <w:rsid w:val="008D69B6"/>
    <w:rsid w:val="008E3C7A"/>
    <w:rsid w:val="008E4F6C"/>
    <w:rsid w:val="008F06B2"/>
    <w:rsid w:val="008F1EAB"/>
    <w:rsid w:val="008F3BB4"/>
    <w:rsid w:val="00911DB6"/>
    <w:rsid w:val="009126E4"/>
    <w:rsid w:val="00912FB4"/>
    <w:rsid w:val="009203BF"/>
    <w:rsid w:val="009252CC"/>
    <w:rsid w:val="00927375"/>
    <w:rsid w:val="0093607F"/>
    <w:rsid w:val="009702D8"/>
    <w:rsid w:val="0097730C"/>
    <w:rsid w:val="00985139"/>
    <w:rsid w:val="009952CF"/>
    <w:rsid w:val="009A1F75"/>
    <w:rsid w:val="009A30B3"/>
    <w:rsid w:val="009A6AC0"/>
    <w:rsid w:val="009C065E"/>
    <w:rsid w:val="009C5CF5"/>
    <w:rsid w:val="009D7537"/>
    <w:rsid w:val="00A032C7"/>
    <w:rsid w:val="00A2257C"/>
    <w:rsid w:val="00A24ADF"/>
    <w:rsid w:val="00A2612D"/>
    <w:rsid w:val="00A32182"/>
    <w:rsid w:val="00A32DD3"/>
    <w:rsid w:val="00A412E3"/>
    <w:rsid w:val="00A46348"/>
    <w:rsid w:val="00A73A25"/>
    <w:rsid w:val="00A922D0"/>
    <w:rsid w:val="00AA35DA"/>
    <w:rsid w:val="00AF771E"/>
    <w:rsid w:val="00B430BC"/>
    <w:rsid w:val="00B441F8"/>
    <w:rsid w:val="00B617C8"/>
    <w:rsid w:val="00B702E2"/>
    <w:rsid w:val="00B93792"/>
    <w:rsid w:val="00BB076A"/>
    <w:rsid w:val="00BC3916"/>
    <w:rsid w:val="00BD5731"/>
    <w:rsid w:val="00BD5BCD"/>
    <w:rsid w:val="00BD7507"/>
    <w:rsid w:val="00BE5381"/>
    <w:rsid w:val="00BE6783"/>
    <w:rsid w:val="00C1121E"/>
    <w:rsid w:val="00C26553"/>
    <w:rsid w:val="00C46C17"/>
    <w:rsid w:val="00C52EAB"/>
    <w:rsid w:val="00C669F1"/>
    <w:rsid w:val="00C84DF7"/>
    <w:rsid w:val="00C93AF4"/>
    <w:rsid w:val="00CA29C3"/>
    <w:rsid w:val="00CB4F09"/>
    <w:rsid w:val="00CD2D92"/>
    <w:rsid w:val="00CD3FD9"/>
    <w:rsid w:val="00CE177E"/>
    <w:rsid w:val="00CE5113"/>
    <w:rsid w:val="00D01F9A"/>
    <w:rsid w:val="00D1191B"/>
    <w:rsid w:val="00D26138"/>
    <w:rsid w:val="00D7281C"/>
    <w:rsid w:val="00D73A11"/>
    <w:rsid w:val="00D76189"/>
    <w:rsid w:val="00D91C2D"/>
    <w:rsid w:val="00DD536B"/>
    <w:rsid w:val="00DE28F6"/>
    <w:rsid w:val="00DF582D"/>
    <w:rsid w:val="00DF6CB3"/>
    <w:rsid w:val="00E12866"/>
    <w:rsid w:val="00E82C5A"/>
    <w:rsid w:val="00EA0C2F"/>
    <w:rsid w:val="00EA1B90"/>
    <w:rsid w:val="00EB28E9"/>
    <w:rsid w:val="00F02E67"/>
    <w:rsid w:val="00F14491"/>
    <w:rsid w:val="00F74AE0"/>
    <w:rsid w:val="00F7712F"/>
    <w:rsid w:val="00FB3144"/>
    <w:rsid w:val="00FB6953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,"/>
  <w14:docId w14:val="7D84FB3C"/>
  <w15:docId w15:val="{D43344AA-A3AD-41E3-8327-731D5B3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60"/>
    <w:pPr>
      <w:spacing w:after="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7260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7260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7260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7260"/>
    <w:rPr>
      <w:rFonts w:ascii="Arial Narrow" w:eastAsiaTheme="majorEastAsia" w:hAnsi="Arial Narrow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47260"/>
    <w:pPr>
      <w:pBdr>
        <w:bottom w:val="single" w:sz="8" w:space="4" w:color="14DC64" w:themeColor="accent1"/>
      </w:pBdr>
      <w:spacing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47260"/>
    <w:rPr>
      <w:rFonts w:ascii="Arial Narrow" w:eastAsiaTheme="majorEastAsia" w:hAnsi="Arial Narrow" w:cstheme="majorBidi"/>
      <w:b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617C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1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Kontortema">
  <a:themeElements>
    <a:clrScheme name="Gymnasiekemi">
      <a:dk1>
        <a:srgbClr val="36210C"/>
      </a:dk1>
      <a:lt1>
        <a:srgbClr val="36210C"/>
      </a:lt1>
      <a:dk2>
        <a:srgbClr val="E6C693"/>
      </a:dk2>
      <a:lt2>
        <a:srgbClr val="E6C693"/>
      </a:lt2>
      <a:accent1>
        <a:srgbClr val="14DC64"/>
      </a:accent1>
      <a:accent2>
        <a:srgbClr val="4598DC"/>
      </a:accent2>
      <a:accent3>
        <a:srgbClr val="D9484B"/>
      </a:accent3>
      <a:accent4>
        <a:srgbClr val="DAF165"/>
      </a:accent4>
      <a:accent5>
        <a:srgbClr val="D561B7"/>
      </a:accent5>
      <a:accent6>
        <a:srgbClr val="E6A03A"/>
      </a:accent6>
      <a:hlink>
        <a:srgbClr val="9454C3"/>
      </a:hlink>
      <a:folHlink>
        <a:srgbClr val="3EBBF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9FD6-06A8-4EFE-A8E7-FBAF9417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Niemann</dc:creator>
  <cp:lastModifiedBy>Julie Lindholm</cp:lastModifiedBy>
  <cp:revision>3</cp:revision>
  <cp:lastPrinted>2018-10-14T17:44:00Z</cp:lastPrinted>
  <dcterms:created xsi:type="dcterms:W3CDTF">2022-03-03T08:12:00Z</dcterms:created>
  <dcterms:modified xsi:type="dcterms:W3CDTF">2022-03-03T15:03:00Z</dcterms:modified>
</cp:coreProperties>
</file>