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2C94DB7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D188321" w:rsidR="00E224CD" w:rsidRDefault="0087717D" w:rsidP="00EC6726">
          <w:pPr>
            <w:pStyle w:val="Titel"/>
          </w:pPr>
          <w:r>
            <w:t>O</w:t>
          </w:r>
          <w:r w:rsidR="00FC26F4">
            <w:t>rganisk fingeraftryk i havet</w:t>
          </w:r>
        </w:p>
        <w:p w14:paraId="73C7B75A" w14:textId="25E17A37" w:rsidR="002E67C1" w:rsidRDefault="00FC26F4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>forsøgsvejledning: Farvning af vand fra organisk materiale i jord</w:t>
          </w:r>
        </w:p>
        <w:p w14:paraId="7C215F62" w14:textId="6519D5C8" w:rsidR="00175480" w:rsidRDefault="00A053F0" w:rsidP="00175480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E5211B" w:rsidRPr="004F192B">
            <w:t>Anders Dalhoff Bruhn Jensen</w:t>
          </w:r>
          <w:r w:rsidR="004F192B" w:rsidRPr="004F192B">
            <w:t>,</w:t>
          </w:r>
          <w:r w:rsidR="00175480" w:rsidRPr="004F192B">
            <w:t xml:space="preserve"> </w:t>
          </w:r>
          <w:r w:rsidR="0076380F" w:rsidRPr="004F192B">
            <w:t xml:space="preserve">DTU Aqua </w:t>
          </w:r>
          <w:r w:rsidR="00175480" w:rsidRPr="004F192B">
            <w:t xml:space="preserve">og Kåre </w:t>
          </w:r>
          <w:r w:rsidR="00A87B2E">
            <w:t xml:space="preserve">Piil </w:t>
          </w:r>
          <w:r w:rsidR="00175480" w:rsidRPr="004F192B">
            <w:t>Vestergård</w:t>
          </w:r>
          <w:r w:rsidR="0076380F" w:rsidRPr="004F192B">
            <w:t>, N. Zahles Gymnasieskole</w:t>
          </w:r>
        </w:p>
        <w:p w14:paraId="3E9066AC" w14:textId="16CFB638" w:rsidR="00EC6726" w:rsidRPr="005F3C4B" w:rsidRDefault="005F3C4B" w:rsidP="00384871">
          <w:pPr>
            <w:pStyle w:val="SmallText"/>
          </w:pPr>
          <w:r w:rsidRPr="00A87B2E">
            <w:t xml:space="preserve"> </w:t>
          </w:r>
          <w:r w:rsidR="00A053F0" w:rsidRPr="00BD0CBE">
            <w:rPr>
              <w:rStyle w:val="Strk"/>
              <w:lang w:val="nb-NO"/>
            </w:rPr>
            <w:t>Fag</w:t>
          </w:r>
          <w:r w:rsidR="002D3C35" w:rsidRPr="00BD0CBE">
            <w:rPr>
              <w:rStyle w:val="Strk"/>
              <w:b w:val="0"/>
              <w:bCs w:val="0"/>
              <w:lang w:val="nb-NO"/>
            </w:rPr>
            <w:br/>
          </w:r>
          <w:r w:rsidRPr="00BD0CBE">
            <w:rPr>
              <w:lang w:val="nb-NO"/>
            </w:rPr>
            <w:t>Kemi</w:t>
          </w:r>
          <w:r w:rsidR="00BD0CBE" w:rsidRPr="00BD0CBE">
            <w:rPr>
              <w:lang w:val="nb-NO"/>
            </w:rPr>
            <w:t xml:space="preserve"> </w:t>
          </w:r>
          <w:r w:rsidR="00A87B2E" w:rsidRPr="00BD0CBE">
            <w:rPr>
              <w:lang w:val="nb-NO"/>
            </w:rPr>
            <w:t>B</w:t>
          </w:r>
          <w:r w:rsidR="00C847DE" w:rsidRPr="00BD0CBE">
            <w:rPr>
              <w:lang w:val="nb-NO"/>
            </w:rPr>
            <w:t xml:space="preserve">, eller evt. </w:t>
          </w:r>
          <w:r w:rsidR="00C847DE">
            <w:t>Kemi</w:t>
          </w:r>
          <w:r w:rsidR="00BD0CBE">
            <w:t xml:space="preserve"> </w:t>
          </w:r>
          <w:r w:rsidR="00C847DE">
            <w:t>A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43A3CF35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lang w:val="nb-NO"/>
            </w:rPr>
            <w:t xml:space="preserve">  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0457096F">
                <wp:extent cx="720000" cy="864000"/>
                <wp:effectExtent l="0" t="0" r="4445" b="0"/>
                <wp:docPr id="16" name="Graphic 16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6F1C4219" w14:textId="77777777" w:rsidR="005F3C4B" w:rsidRDefault="005F3C4B" w:rsidP="005F3C4B">
      <w:pPr>
        <w:pStyle w:val="Overskrift1"/>
        <w:shd w:val="clear" w:color="auto" w:fill="FFFFFF"/>
        <w:spacing w:before="75" w:after="360"/>
        <w:textAlignment w:val="baseline"/>
      </w:pPr>
      <w:r>
        <w:lastRenderedPageBreak/>
        <w:t>forsøgsvejledning: Farvning af vand fra organisk materiale i jord</w:t>
      </w:r>
    </w:p>
    <w:p w14:paraId="3A79391A" w14:textId="22E5C7AA" w:rsidR="002E67C1" w:rsidRDefault="006B7AC6" w:rsidP="006B7AC6">
      <w:pPr>
        <w:pStyle w:val="Overskrift2"/>
      </w:pPr>
      <w:r>
        <w:t>Introduktion</w:t>
      </w:r>
    </w:p>
    <w:p w14:paraId="73C0F69D" w14:textId="6C1C52B2" w:rsidR="005C1688" w:rsidRPr="00BD0CBE" w:rsidRDefault="005C1688" w:rsidP="005C1688">
      <w:pPr>
        <w:rPr>
          <w:sz w:val="22"/>
          <w:szCs w:val="22"/>
        </w:rPr>
      </w:pPr>
      <w:r w:rsidRPr="00BD0CBE">
        <w:rPr>
          <w:sz w:val="22"/>
          <w:szCs w:val="22"/>
        </w:rPr>
        <w:t>Først og fremmest er det vigtigt at</w:t>
      </w:r>
      <w:r w:rsidR="00460BC1" w:rsidRPr="00BD0CBE">
        <w:rPr>
          <w:sz w:val="22"/>
          <w:szCs w:val="22"/>
        </w:rPr>
        <w:t xml:space="preserve"> præcisere</w:t>
      </w:r>
      <w:r w:rsidR="00BD0CBE" w:rsidRPr="00BD0CBE">
        <w:rPr>
          <w:sz w:val="22"/>
          <w:szCs w:val="22"/>
        </w:rPr>
        <w:t>r</w:t>
      </w:r>
      <w:r w:rsidRPr="00BD0CBE">
        <w:rPr>
          <w:sz w:val="22"/>
          <w:szCs w:val="22"/>
        </w:rPr>
        <w:t xml:space="preserve">, at vi </w:t>
      </w:r>
      <w:r w:rsidR="00D05C34" w:rsidRPr="00BD0CBE">
        <w:rPr>
          <w:sz w:val="22"/>
          <w:szCs w:val="22"/>
        </w:rPr>
        <w:t xml:space="preserve">taler </w:t>
      </w:r>
      <w:r w:rsidRPr="00BD0CBE">
        <w:rPr>
          <w:sz w:val="22"/>
          <w:szCs w:val="22"/>
        </w:rPr>
        <w:t>om isen i denne sammenhæng</w:t>
      </w:r>
      <w:r w:rsidR="00BD0CBE" w:rsidRPr="00BD0CBE">
        <w:rPr>
          <w:sz w:val="22"/>
          <w:szCs w:val="22"/>
        </w:rPr>
        <w:t>. H</w:t>
      </w:r>
      <w:r w:rsidR="00D05C34" w:rsidRPr="00BD0CBE">
        <w:rPr>
          <w:sz w:val="22"/>
          <w:szCs w:val="22"/>
        </w:rPr>
        <w:t xml:space="preserve">er taler </w:t>
      </w:r>
      <w:r w:rsidRPr="00BD0CBE">
        <w:rPr>
          <w:sz w:val="22"/>
          <w:szCs w:val="22"/>
        </w:rPr>
        <w:t xml:space="preserve">vi </w:t>
      </w:r>
      <w:r w:rsidR="00D05C34" w:rsidRPr="00BD0CBE">
        <w:rPr>
          <w:sz w:val="22"/>
          <w:szCs w:val="22"/>
        </w:rPr>
        <w:t xml:space="preserve">altså </w:t>
      </w:r>
      <w:r w:rsidRPr="00BD0CBE">
        <w:rPr>
          <w:sz w:val="22"/>
          <w:szCs w:val="22"/>
        </w:rPr>
        <w:t>om sne/gletsjer</w:t>
      </w:r>
      <w:r w:rsidR="00D05C34" w:rsidRPr="00BD0CBE">
        <w:rPr>
          <w:sz w:val="22"/>
          <w:szCs w:val="22"/>
        </w:rPr>
        <w:t>e</w:t>
      </w:r>
      <w:r w:rsidRPr="00BD0CBE">
        <w:rPr>
          <w:sz w:val="22"/>
          <w:szCs w:val="22"/>
        </w:rPr>
        <w:t xml:space="preserve"> hen over det nordlige Canada og Sib</w:t>
      </w:r>
      <w:r w:rsidR="004B1304" w:rsidRPr="00BD0CBE">
        <w:rPr>
          <w:sz w:val="22"/>
          <w:szCs w:val="22"/>
        </w:rPr>
        <w:t>i</w:t>
      </w:r>
      <w:r w:rsidRPr="00BD0CBE">
        <w:rPr>
          <w:sz w:val="22"/>
          <w:szCs w:val="22"/>
        </w:rPr>
        <w:t xml:space="preserve">rien samt permafrost i selve landjorden. </w:t>
      </w:r>
      <w:r w:rsidR="00BD0CBE" w:rsidRPr="00BD0CBE">
        <w:rPr>
          <w:sz w:val="22"/>
          <w:szCs w:val="22"/>
        </w:rPr>
        <w:t>Ik</w:t>
      </w:r>
      <w:r w:rsidRPr="00BD0CBE">
        <w:rPr>
          <w:sz w:val="22"/>
          <w:szCs w:val="22"/>
        </w:rPr>
        <w:t>ke isen, som i Indlandsisen/iskappen henover Grønland/Nordpolen.</w:t>
      </w:r>
    </w:p>
    <w:p w14:paraId="4CC1D59D" w14:textId="27AA14A8" w:rsidR="005C1688" w:rsidRPr="00BD0CBE" w:rsidRDefault="005C1688" w:rsidP="005C1688">
      <w:pPr>
        <w:rPr>
          <w:sz w:val="22"/>
          <w:szCs w:val="22"/>
        </w:rPr>
      </w:pPr>
      <w:r w:rsidRPr="00BD0CBE">
        <w:rPr>
          <w:sz w:val="22"/>
          <w:szCs w:val="22"/>
        </w:rPr>
        <w:t>Mængden af permafrost</w:t>
      </w:r>
      <w:r w:rsidR="00854957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der smelter</w:t>
      </w:r>
      <w:r w:rsidR="00854957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forventes at stige i takt med klimaforandringer</w:t>
      </w:r>
      <w:r w:rsidR="00854957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og derved vil mere jord erodere i fremtiden.</w:t>
      </w:r>
    </w:p>
    <w:p w14:paraId="432CD1E9" w14:textId="70AF7B2B" w:rsidR="005C1688" w:rsidRPr="00BD0CBE" w:rsidRDefault="005C1688" w:rsidP="005C1688">
      <w:pPr>
        <w:rPr>
          <w:sz w:val="22"/>
          <w:szCs w:val="22"/>
        </w:rPr>
      </w:pPr>
      <w:r w:rsidRPr="00BD0CBE">
        <w:rPr>
          <w:sz w:val="22"/>
          <w:szCs w:val="22"/>
        </w:rPr>
        <w:t>Derudover vil permafrosten langs Canada og Ruslands kystlinje også smelte med stigende fart, hvis det bliver varmere i Arktis. Kystlinjen falder derfor direkte ned i det Arktiske Hav og farver vandet. Nog</w:t>
      </w:r>
      <w:r w:rsidR="00702CA3" w:rsidRPr="00BD0CBE">
        <w:rPr>
          <w:sz w:val="22"/>
          <w:szCs w:val="22"/>
        </w:rPr>
        <w:t>le</w:t>
      </w:r>
      <w:r w:rsidRPr="00BD0CBE">
        <w:rPr>
          <w:sz w:val="22"/>
          <w:szCs w:val="22"/>
        </w:rPr>
        <w:t xml:space="preserve"> steder forsvinder der 25 meter pr. år af kysten – altså ind i lande</w:t>
      </w:r>
      <w:r w:rsidR="00BD0CBE" w:rsidRPr="00BD0CBE">
        <w:rPr>
          <w:sz w:val="22"/>
          <w:szCs w:val="22"/>
        </w:rPr>
        <w:t>t.</w:t>
      </w:r>
      <w:r w:rsidR="00854957" w:rsidRPr="00BD0CBE">
        <w:rPr>
          <w:sz w:val="22"/>
          <w:szCs w:val="22"/>
        </w:rPr>
        <w:t xml:space="preserve"> D</w:t>
      </w:r>
      <w:r w:rsidR="0083176B" w:rsidRPr="00BD0CBE">
        <w:rPr>
          <w:sz w:val="22"/>
          <w:szCs w:val="22"/>
        </w:rPr>
        <w:t>et leder til</w:t>
      </w:r>
      <w:r w:rsidR="00854957" w:rsidRPr="00BD0CBE">
        <w:rPr>
          <w:sz w:val="22"/>
          <w:szCs w:val="22"/>
        </w:rPr>
        <w:t>,</w:t>
      </w:r>
      <w:r w:rsidR="0083176B" w:rsidRPr="00BD0CBE">
        <w:rPr>
          <w:sz w:val="22"/>
          <w:szCs w:val="22"/>
        </w:rPr>
        <w:t xml:space="preserve"> at den totale mængde af biomasse</w:t>
      </w:r>
      <w:r w:rsidR="00854957" w:rsidRPr="00BD0CBE">
        <w:rPr>
          <w:sz w:val="22"/>
          <w:szCs w:val="22"/>
        </w:rPr>
        <w:t>,</w:t>
      </w:r>
      <w:r w:rsidR="0083176B" w:rsidRPr="00BD0CBE">
        <w:rPr>
          <w:sz w:val="22"/>
          <w:szCs w:val="22"/>
        </w:rPr>
        <w:t xml:space="preserve"> </w:t>
      </w:r>
      <w:r w:rsidR="004D4648" w:rsidRPr="00BD0CBE">
        <w:rPr>
          <w:sz w:val="22"/>
          <w:szCs w:val="22"/>
        </w:rPr>
        <w:t>som ryger ud i det Arktiske Hav</w:t>
      </w:r>
      <w:r w:rsidR="00854957" w:rsidRPr="00BD0CBE">
        <w:rPr>
          <w:sz w:val="22"/>
          <w:szCs w:val="22"/>
        </w:rPr>
        <w:t>,</w:t>
      </w:r>
      <w:r w:rsidR="004D4648" w:rsidRPr="00BD0CBE">
        <w:rPr>
          <w:sz w:val="22"/>
          <w:szCs w:val="22"/>
        </w:rPr>
        <w:t xml:space="preserve"> er</w:t>
      </w:r>
      <w:r w:rsidRPr="00BD0CBE">
        <w:rPr>
          <w:sz w:val="22"/>
          <w:szCs w:val="22"/>
        </w:rPr>
        <w:t xml:space="preserve"> omkring 14 teragram (teragram =10</w:t>
      </w:r>
      <w:r w:rsidRPr="00BD0CBE">
        <w:rPr>
          <w:sz w:val="22"/>
          <w:szCs w:val="22"/>
          <w:vertAlign w:val="superscript"/>
        </w:rPr>
        <w:t>12</w:t>
      </w:r>
      <w:r w:rsidRPr="00BD0CBE">
        <w:rPr>
          <w:sz w:val="22"/>
          <w:szCs w:val="22"/>
        </w:rPr>
        <w:t xml:space="preserve"> gram) biomasse.</w:t>
      </w:r>
    </w:p>
    <w:p w14:paraId="297DA45F" w14:textId="2398D090" w:rsidR="005C1688" w:rsidRPr="00BD0CBE" w:rsidRDefault="005C1688" w:rsidP="005C1688">
      <w:pPr>
        <w:rPr>
          <w:sz w:val="22"/>
          <w:szCs w:val="22"/>
        </w:rPr>
      </w:pPr>
      <w:r w:rsidRPr="00BD0CBE">
        <w:rPr>
          <w:sz w:val="22"/>
          <w:szCs w:val="22"/>
        </w:rPr>
        <w:t>Når sneen/gletsjere smelter hen over det nordlige Canada og Sibirien</w:t>
      </w:r>
      <w:r w:rsidR="00854957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bliver floderne fuld</w:t>
      </w:r>
      <w:r w:rsidR="00702CA3" w:rsidRPr="00BD0CBE">
        <w:rPr>
          <w:sz w:val="22"/>
          <w:szCs w:val="22"/>
        </w:rPr>
        <w:t>e</w:t>
      </w:r>
      <w:r w:rsidRPr="00BD0CBE">
        <w:rPr>
          <w:sz w:val="22"/>
          <w:szCs w:val="22"/>
        </w:rPr>
        <w:t xml:space="preserve"> af vand</w:t>
      </w:r>
      <w:r w:rsidR="00854957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og deres discharge volume stiger markant i forår</w:t>
      </w:r>
      <w:r w:rsidR="00854957" w:rsidRPr="00BD0CBE">
        <w:rPr>
          <w:sz w:val="22"/>
          <w:szCs w:val="22"/>
        </w:rPr>
        <w:t>s</w:t>
      </w:r>
      <w:r w:rsidRPr="00BD0CBE">
        <w:rPr>
          <w:sz w:val="22"/>
          <w:szCs w:val="22"/>
        </w:rPr>
        <w:t>- og sommerperioden. Når permafrosten smelter samtidig, så erodere</w:t>
      </w:r>
      <w:r w:rsidR="00DD5111" w:rsidRPr="00BD0CBE">
        <w:rPr>
          <w:sz w:val="22"/>
          <w:szCs w:val="22"/>
        </w:rPr>
        <w:t>r</w:t>
      </w:r>
      <w:r w:rsidRPr="00BD0CBE">
        <w:rPr>
          <w:sz w:val="22"/>
          <w:szCs w:val="22"/>
        </w:rPr>
        <w:t xml:space="preserve"> mange af de tusinde år gamle jord</w:t>
      </w:r>
      <w:r w:rsidR="00E062BB" w:rsidRPr="00BD0CBE">
        <w:rPr>
          <w:sz w:val="22"/>
          <w:szCs w:val="22"/>
        </w:rPr>
        <w:t>områder</w:t>
      </w:r>
      <w:r w:rsidRPr="00BD0CBE">
        <w:rPr>
          <w:sz w:val="22"/>
          <w:szCs w:val="22"/>
        </w:rPr>
        <w:t xml:space="preserve"> ned i floderne. Derfor bliver floderne fyldt af biomateriale, som de så skyller ud i det Arktiske </w:t>
      </w:r>
      <w:r w:rsidR="00854957" w:rsidRPr="00BD0CBE">
        <w:rPr>
          <w:sz w:val="22"/>
          <w:szCs w:val="22"/>
        </w:rPr>
        <w:t>H</w:t>
      </w:r>
      <w:r w:rsidRPr="00BD0CBE">
        <w:rPr>
          <w:sz w:val="22"/>
          <w:szCs w:val="22"/>
        </w:rPr>
        <w:t xml:space="preserve">av. </w:t>
      </w:r>
      <w:r w:rsidRPr="00BD0CBE">
        <w:rPr>
          <w:sz w:val="22"/>
          <w:szCs w:val="22"/>
        </w:rPr>
        <w:br/>
        <w:t>Den totale mængde af biomasse, i form af opløst organisk carbon, som bliver skyllet ud i det Arktiske Hav hvert år som direkte konsekvens af</w:t>
      </w:r>
      <w:r w:rsidR="00854957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at permafrosten forsvinder</w:t>
      </w:r>
      <w:r w:rsidR="00DA6D84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er omkring 34-38 teragram fra floder og 55 megagram fra kystlinjen.</w:t>
      </w:r>
    </w:p>
    <w:p w14:paraId="5417AA5A" w14:textId="0EAC5D3C" w:rsidR="005C1688" w:rsidRPr="00BD0CBE" w:rsidRDefault="005C1688" w:rsidP="005C1688">
      <w:pPr>
        <w:rPr>
          <w:sz w:val="22"/>
          <w:szCs w:val="22"/>
        </w:rPr>
      </w:pPr>
      <w:r w:rsidRPr="00BD0CBE">
        <w:rPr>
          <w:sz w:val="22"/>
          <w:szCs w:val="22"/>
        </w:rPr>
        <w:t xml:space="preserve">Ergo, vil farven på vandet i floderne og derfor i det Arktiske hav, forventes at stige </w:t>
      </w:r>
      <w:r w:rsidR="00854957" w:rsidRPr="00BD0CBE">
        <w:rPr>
          <w:sz w:val="22"/>
          <w:szCs w:val="22"/>
        </w:rPr>
        <w:t xml:space="preserve">i takt </w:t>
      </w:r>
      <w:r w:rsidRPr="00BD0CBE">
        <w:rPr>
          <w:sz w:val="22"/>
          <w:szCs w:val="22"/>
        </w:rPr>
        <w:t>med klimaforandring</w:t>
      </w:r>
      <w:r w:rsidR="00854957" w:rsidRPr="00BD0CBE">
        <w:rPr>
          <w:sz w:val="22"/>
          <w:szCs w:val="22"/>
        </w:rPr>
        <w:t>er</w:t>
      </w:r>
      <w:r w:rsidRPr="00BD0CBE">
        <w:rPr>
          <w:sz w:val="22"/>
          <w:szCs w:val="22"/>
        </w:rPr>
        <w:t>, fordi der simpelthen erodere</w:t>
      </w:r>
      <w:r w:rsidR="00DA6D84" w:rsidRPr="00BD0CBE">
        <w:rPr>
          <w:sz w:val="22"/>
          <w:szCs w:val="22"/>
        </w:rPr>
        <w:t>r</w:t>
      </w:r>
      <w:r w:rsidRPr="00BD0CBE">
        <w:rPr>
          <w:sz w:val="22"/>
          <w:szCs w:val="22"/>
        </w:rPr>
        <w:t xml:space="preserve"> mere permafrostjord.</w:t>
      </w:r>
    </w:p>
    <w:p w14:paraId="65274A4C" w14:textId="77777777" w:rsidR="002E67C1" w:rsidRPr="00BD0CBE" w:rsidRDefault="002E67C1" w:rsidP="002E67C1"/>
    <w:p w14:paraId="4B716878" w14:textId="77777777" w:rsidR="00F42262" w:rsidRPr="00BD0CBE" w:rsidRDefault="00F42262" w:rsidP="00F42262">
      <w:pPr>
        <w:pStyle w:val="Overskrift2"/>
      </w:pPr>
      <w:r w:rsidRPr="00BD0CBE">
        <w:t>Formål</w:t>
      </w:r>
    </w:p>
    <w:p w14:paraId="58C1A66C" w14:textId="12ACBA29" w:rsidR="00F42262" w:rsidRPr="00BD0CBE" w:rsidRDefault="00F42262" w:rsidP="00F42262">
      <w:pPr>
        <w:rPr>
          <w:sz w:val="22"/>
          <w:szCs w:val="22"/>
        </w:rPr>
      </w:pPr>
      <w:r w:rsidRPr="00BD0CBE">
        <w:rPr>
          <w:sz w:val="22"/>
          <w:szCs w:val="22"/>
        </w:rPr>
        <w:t>Vi skal i dette forsøg undersøge</w:t>
      </w:r>
      <w:r w:rsidR="00EA3008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hvor meget vand </w:t>
      </w:r>
      <w:r w:rsidR="00E838F0" w:rsidRPr="00BD0CBE">
        <w:rPr>
          <w:sz w:val="22"/>
          <w:szCs w:val="22"/>
        </w:rPr>
        <w:t xml:space="preserve">der </w:t>
      </w:r>
      <w:r w:rsidRPr="00BD0CBE">
        <w:rPr>
          <w:sz w:val="22"/>
          <w:szCs w:val="22"/>
        </w:rPr>
        <w:t>farves af den opløselige organiske carbon i jord.</w:t>
      </w:r>
    </w:p>
    <w:p w14:paraId="181A6D7B" w14:textId="77777777" w:rsidR="00F42262" w:rsidRDefault="00F42262" w:rsidP="00F42262"/>
    <w:p w14:paraId="48E6BEE8" w14:textId="77777777" w:rsidR="00F42262" w:rsidRDefault="00F42262" w:rsidP="00F42262">
      <w:pPr>
        <w:pStyle w:val="Overskrift2"/>
      </w:pPr>
      <w:r>
        <w:t>Fremgangsmåde</w:t>
      </w:r>
    </w:p>
    <w:p w14:paraId="57369F19" w14:textId="1D391F37" w:rsidR="00F42262" w:rsidRPr="00BD0CBE" w:rsidRDefault="00F42262" w:rsidP="00F42262">
      <w:pPr>
        <w:rPr>
          <w:sz w:val="22"/>
          <w:szCs w:val="22"/>
        </w:rPr>
      </w:pPr>
      <w:r w:rsidRPr="00BD0CBE">
        <w:rPr>
          <w:sz w:val="22"/>
          <w:szCs w:val="22"/>
        </w:rPr>
        <w:t>Ud fra en jordprøve afvejes henholdsvis 30g, 60g og 100g jord, som derefter blandes med 250 ml demineraliseret vand og rystes grundigt og stilles uforstyrret</w:t>
      </w:r>
      <w:r w:rsidR="00EA3008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så jordpartiklerne kan bundfælde. Dette gøres en uge </w:t>
      </w:r>
      <w:r w:rsidR="00E838F0" w:rsidRPr="00BD0CBE">
        <w:rPr>
          <w:sz w:val="22"/>
          <w:szCs w:val="22"/>
        </w:rPr>
        <w:t xml:space="preserve">før </w:t>
      </w:r>
      <w:r w:rsidRPr="00BD0CBE">
        <w:rPr>
          <w:sz w:val="22"/>
          <w:szCs w:val="22"/>
        </w:rPr>
        <w:t>forsøget</w:t>
      </w:r>
      <w:r w:rsidR="00EA3008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da det tager flere dage </w:t>
      </w:r>
      <w:r w:rsidRPr="00BD0CBE">
        <w:rPr>
          <w:sz w:val="22"/>
          <w:szCs w:val="22"/>
        </w:rPr>
        <w:lastRenderedPageBreak/>
        <w:t>for de små jordpartikler at bundfælde. Partiklerne er for små til at kunne filtreres</w:t>
      </w:r>
      <w:r w:rsidR="00E062BB" w:rsidRPr="00BD0CBE">
        <w:rPr>
          <w:sz w:val="22"/>
          <w:szCs w:val="22"/>
        </w:rPr>
        <w:t xml:space="preserve"> med </w:t>
      </w:r>
      <w:r w:rsidRPr="00BD0CBE">
        <w:rPr>
          <w:sz w:val="22"/>
          <w:szCs w:val="22"/>
        </w:rPr>
        <w:t>almindelige filtre</w:t>
      </w:r>
      <w:r w:rsidR="00370E05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og det er derfor nemmest at lade dem bundfælde i stedet. </w:t>
      </w:r>
    </w:p>
    <w:p w14:paraId="65827399" w14:textId="66063F8D" w:rsidR="00F42262" w:rsidRPr="00BD0CBE" w:rsidRDefault="00F42262" w:rsidP="00F42262">
      <w:pPr>
        <w:rPr>
          <w:sz w:val="22"/>
          <w:szCs w:val="22"/>
        </w:rPr>
      </w:pPr>
      <w:r w:rsidRPr="00BD0CBE">
        <w:rPr>
          <w:sz w:val="22"/>
          <w:szCs w:val="22"/>
        </w:rPr>
        <w:t>Kalibr</w:t>
      </w:r>
      <w:r w:rsidR="00370E05" w:rsidRPr="00BD0CBE">
        <w:rPr>
          <w:sz w:val="22"/>
          <w:szCs w:val="22"/>
        </w:rPr>
        <w:t>é</w:t>
      </w:r>
      <w:r w:rsidRPr="00BD0CBE">
        <w:rPr>
          <w:sz w:val="22"/>
          <w:szCs w:val="22"/>
        </w:rPr>
        <w:t xml:space="preserve">r jeres UV/VIS apparat. </w:t>
      </w:r>
      <w:r w:rsidRPr="00BD0CBE">
        <w:rPr>
          <w:sz w:val="22"/>
          <w:szCs w:val="22"/>
        </w:rPr>
        <w:br/>
        <w:t>Udtag forsigtigt noget af det klare vand fra hver af de 3 blandinger</w:t>
      </w:r>
      <w:r w:rsidR="00045791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og mål deres kontinuerede spektre</w:t>
      </w:r>
      <w:r w:rsidR="00045791" w:rsidRPr="00BD0CBE">
        <w:rPr>
          <w:sz w:val="22"/>
          <w:szCs w:val="22"/>
        </w:rPr>
        <w:t>,</w:t>
      </w:r>
      <w:r w:rsidRPr="00BD0CBE">
        <w:rPr>
          <w:sz w:val="22"/>
          <w:szCs w:val="22"/>
        </w:rPr>
        <w:t xml:space="preserve"> og not</w:t>
      </w:r>
      <w:r w:rsidR="00E838F0" w:rsidRPr="00BD0CBE">
        <w:rPr>
          <w:sz w:val="22"/>
          <w:szCs w:val="22"/>
        </w:rPr>
        <w:t>é</w:t>
      </w:r>
      <w:r w:rsidRPr="00BD0CBE">
        <w:rPr>
          <w:sz w:val="22"/>
          <w:szCs w:val="22"/>
        </w:rPr>
        <w:t xml:space="preserve">r bølgelængden og absorbansen for deres maxima. </w:t>
      </w:r>
    </w:p>
    <w:p w14:paraId="5899958A" w14:textId="77777777" w:rsidR="00F42262" w:rsidRPr="00BD0CBE" w:rsidRDefault="00F42262" w:rsidP="00F42262"/>
    <w:p w14:paraId="0F406749" w14:textId="77777777" w:rsidR="00F42262" w:rsidRPr="00BD0CBE" w:rsidRDefault="00F42262" w:rsidP="00F42262">
      <w:pPr>
        <w:pStyle w:val="Overskrift2"/>
      </w:pPr>
      <w:r w:rsidRPr="00BD0CBE">
        <w:t>Efterbehandling</w:t>
      </w:r>
    </w:p>
    <w:p w14:paraId="34C726F9" w14:textId="3CE2DEFA" w:rsidR="00F42262" w:rsidRPr="00BD0CBE" w:rsidRDefault="00F42262" w:rsidP="00F42262">
      <w:pPr>
        <w:rPr>
          <w:sz w:val="24"/>
          <w:szCs w:val="24"/>
        </w:rPr>
      </w:pPr>
      <w:r w:rsidRPr="00BD0CBE">
        <w:rPr>
          <w:sz w:val="24"/>
          <w:szCs w:val="24"/>
        </w:rPr>
        <w:t>Det er opløst</w:t>
      </w:r>
      <w:r w:rsidR="00E062BB" w:rsidRPr="00BD0CBE">
        <w:rPr>
          <w:sz w:val="24"/>
          <w:szCs w:val="24"/>
        </w:rPr>
        <w:t>e</w:t>
      </w:r>
      <w:r w:rsidRPr="00BD0CBE">
        <w:rPr>
          <w:sz w:val="24"/>
          <w:szCs w:val="24"/>
        </w:rPr>
        <w:t xml:space="preserve"> organiske carbonforbindelser</w:t>
      </w:r>
      <w:r w:rsidR="00045791" w:rsidRPr="00BD0CBE">
        <w:rPr>
          <w:sz w:val="24"/>
          <w:szCs w:val="24"/>
        </w:rPr>
        <w:t>,</w:t>
      </w:r>
      <w:r w:rsidRPr="00BD0CBE">
        <w:rPr>
          <w:sz w:val="24"/>
          <w:szCs w:val="24"/>
        </w:rPr>
        <w:t xml:space="preserve"> som farver vandet. Hvad ved vi om organiske carbonforbindelser</w:t>
      </w:r>
      <w:r w:rsidR="00045791" w:rsidRPr="00BD0CBE">
        <w:rPr>
          <w:sz w:val="24"/>
          <w:szCs w:val="24"/>
        </w:rPr>
        <w:t>,</w:t>
      </w:r>
      <w:r w:rsidRPr="00BD0CBE">
        <w:rPr>
          <w:sz w:val="24"/>
          <w:szCs w:val="24"/>
        </w:rPr>
        <w:t xml:space="preserve"> når de absorberer lys i det synlige spektrum?</w:t>
      </w:r>
    </w:p>
    <w:p w14:paraId="572EF4EC" w14:textId="0D78BF89" w:rsidR="00F42262" w:rsidRPr="00BD0CBE" w:rsidRDefault="00F42262" w:rsidP="00F42262">
      <w:pPr>
        <w:rPr>
          <w:sz w:val="24"/>
          <w:szCs w:val="24"/>
        </w:rPr>
      </w:pPr>
      <w:r w:rsidRPr="00BD0CBE">
        <w:rPr>
          <w:sz w:val="24"/>
          <w:szCs w:val="24"/>
        </w:rPr>
        <w:t>Lav en standar</w:t>
      </w:r>
      <w:r w:rsidR="000058ED" w:rsidRPr="00BD0CBE">
        <w:rPr>
          <w:sz w:val="24"/>
          <w:szCs w:val="24"/>
        </w:rPr>
        <w:t>d</w:t>
      </w:r>
      <w:r w:rsidRPr="00BD0CBE">
        <w:rPr>
          <w:sz w:val="24"/>
          <w:szCs w:val="24"/>
        </w:rPr>
        <w:t>kurve for</w:t>
      </w:r>
      <w:r w:rsidR="000058ED" w:rsidRPr="00BD0CBE">
        <w:rPr>
          <w:sz w:val="24"/>
          <w:szCs w:val="24"/>
        </w:rPr>
        <w:t>,</w:t>
      </w:r>
      <w:r w:rsidRPr="00BD0CBE">
        <w:rPr>
          <w:sz w:val="24"/>
          <w:szCs w:val="24"/>
        </w:rPr>
        <w:t xml:space="preserve"> hvor meget jeres jordprøver farver vandet. Dette gøres ved at plotte jordmængden ud af X-aksen og absorbansen ved maximaet ud af Y-aksen.</w:t>
      </w:r>
    </w:p>
    <w:p w14:paraId="3F76F31A" w14:textId="63ED1FA9" w:rsidR="00F42262" w:rsidRPr="00BD0CBE" w:rsidRDefault="00F42262" w:rsidP="00F42262">
      <w:pPr>
        <w:pStyle w:val="Listeafsnit"/>
        <w:numPr>
          <w:ilvl w:val="0"/>
          <w:numId w:val="34"/>
        </w:numPr>
        <w:spacing w:before="0" w:after="160" w:line="259" w:lineRule="auto"/>
        <w:rPr>
          <w:sz w:val="24"/>
          <w:szCs w:val="24"/>
        </w:rPr>
      </w:pPr>
      <w:r w:rsidRPr="00BD0CBE">
        <w:rPr>
          <w:sz w:val="24"/>
          <w:szCs w:val="24"/>
        </w:rPr>
        <w:t xml:space="preserve">Hvor meget vand er der cirka i det Arktiske </w:t>
      </w:r>
      <w:r w:rsidR="00CF784E" w:rsidRPr="00BD0CBE">
        <w:rPr>
          <w:sz w:val="24"/>
          <w:szCs w:val="24"/>
        </w:rPr>
        <w:t>H</w:t>
      </w:r>
      <w:r w:rsidRPr="00BD0CBE">
        <w:rPr>
          <w:sz w:val="24"/>
          <w:szCs w:val="24"/>
        </w:rPr>
        <w:t>av?</w:t>
      </w:r>
    </w:p>
    <w:p w14:paraId="5158FF77" w14:textId="3C9ACBAD" w:rsidR="00F42262" w:rsidRPr="00BD0CBE" w:rsidRDefault="00F42262" w:rsidP="00F42262">
      <w:pPr>
        <w:pStyle w:val="Listeafsnit"/>
        <w:numPr>
          <w:ilvl w:val="0"/>
          <w:numId w:val="34"/>
        </w:numPr>
        <w:spacing w:before="0" w:after="160" w:line="259" w:lineRule="auto"/>
        <w:rPr>
          <w:sz w:val="24"/>
          <w:szCs w:val="24"/>
        </w:rPr>
      </w:pPr>
      <w:r w:rsidRPr="00BD0CBE">
        <w:rPr>
          <w:sz w:val="24"/>
          <w:szCs w:val="24"/>
        </w:rPr>
        <w:t>Hvis man antager</w:t>
      </w:r>
      <w:r w:rsidR="000058ED" w:rsidRPr="00BD0CBE">
        <w:rPr>
          <w:sz w:val="24"/>
          <w:szCs w:val="24"/>
        </w:rPr>
        <w:t>,</w:t>
      </w:r>
      <w:r w:rsidRPr="00BD0CBE">
        <w:rPr>
          <w:sz w:val="24"/>
          <w:szCs w:val="24"/>
        </w:rPr>
        <w:t xml:space="preserve"> at al</w:t>
      </w:r>
      <w:r w:rsidR="000058ED" w:rsidRPr="00BD0CBE">
        <w:rPr>
          <w:sz w:val="24"/>
          <w:szCs w:val="24"/>
        </w:rPr>
        <w:t>le</w:t>
      </w:r>
      <w:r w:rsidRPr="00BD0CBE">
        <w:rPr>
          <w:sz w:val="24"/>
          <w:szCs w:val="24"/>
        </w:rPr>
        <w:t xml:space="preserve"> de organiske carbonforbindelser bliver i det Arktiske </w:t>
      </w:r>
      <w:r w:rsidR="00CF784E" w:rsidRPr="00BD0CBE">
        <w:rPr>
          <w:sz w:val="24"/>
          <w:szCs w:val="24"/>
        </w:rPr>
        <w:t>H</w:t>
      </w:r>
      <w:r w:rsidRPr="00BD0CBE">
        <w:rPr>
          <w:sz w:val="24"/>
          <w:szCs w:val="24"/>
        </w:rPr>
        <w:t xml:space="preserve">av, hvor meget mere farvet er det Arktiske </w:t>
      </w:r>
      <w:r w:rsidR="00CF784E" w:rsidRPr="00BD0CBE">
        <w:rPr>
          <w:sz w:val="24"/>
          <w:szCs w:val="24"/>
        </w:rPr>
        <w:t>H</w:t>
      </w:r>
      <w:r w:rsidRPr="00BD0CBE">
        <w:rPr>
          <w:sz w:val="24"/>
          <w:szCs w:val="24"/>
        </w:rPr>
        <w:t>av så efter 1 år? 5 år? 10 år?</w:t>
      </w:r>
    </w:p>
    <w:p w14:paraId="336BAC6E" w14:textId="77777777" w:rsidR="00064BF3" w:rsidRPr="00064BF3" w:rsidRDefault="00064BF3" w:rsidP="00064BF3"/>
    <w:p w14:paraId="1BD1FF47" w14:textId="7716C213" w:rsidR="00064BF3" w:rsidRPr="00064BF3" w:rsidRDefault="00064BF3" w:rsidP="00064BF3">
      <w:pPr>
        <w:jc w:val="center"/>
      </w:pPr>
    </w:p>
    <w:p w14:paraId="65546643" w14:textId="4AD87D05" w:rsidR="00E224CD" w:rsidRPr="00064BF3" w:rsidRDefault="00E224CD" w:rsidP="00064BF3">
      <w:pPr>
        <w:pStyle w:val="Figure"/>
      </w:pPr>
    </w:p>
    <w:sectPr w:rsidR="00E224CD" w:rsidRPr="00064BF3" w:rsidSect="00181AD2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AB882" w14:textId="77777777" w:rsidR="008C4E20" w:rsidRDefault="008C4E20" w:rsidP="0013288E">
      <w:r>
        <w:separator/>
      </w:r>
    </w:p>
  </w:endnote>
  <w:endnote w:type="continuationSeparator" w:id="0">
    <w:p w14:paraId="463C831E" w14:textId="77777777" w:rsidR="008C4E20" w:rsidRDefault="008C4E20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21C2B6-032C-4958-BC4E-F629618CF621}"/>
    <w:embedBold r:id="rId2" w:fontKey="{C5DD5C85-9841-4E66-BD6E-1E4C0807EBE8}"/>
    <w:embedItalic r:id="rId3" w:fontKey="{8E6FAB34-CD39-4FA1-8E2F-EA93AA6D8C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7D1C5F48-7BCB-4875-B0EE-7DD606C11FC0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5E93DA75-683A-4158-8AFC-4A44E3F3CFFD}"/>
    <w:embedItalic r:id="rId6" w:fontKey="{06DB2C91-359C-4867-8FCC-AD84D3B7693E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E7F0EFA" w:rsidR="002920DD" w:rsidRDefault="009F3C9C" w:rsidP="002D3C35">
    <w:pPr>
      <w:pStyle w:val="Sidefod"/>
    </w:pPr>
    <w:r>
      <w:t>ORGANISK FINGERAFTRYK I HAVET</w:t>
    </w:r>
    <w:r w:rsidR="00206610">
      <w:t xml:space="preserve"> </w:t>
    </w:r>
    <w:r w:rsidR="002D3C35">
      <w:tab/>
    </w:r>
  </w:p>
  <w:p w14:paraId="274AB831" w14:textId="3A6CBE74" w:rsidR="00085B92" w:rsidRPr="00064BF3" w:rsidRDefault="009F3C9C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Forsøgsvejledning: Farvning af vand fra organisk materiale i jord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E5211B">
      <w:fldChar w:fldCharType="begin"/>
    </w:r>
    <w:r w:rsidR="00E5211B">
      <w:instrText xml:space="preserve"> SECTIONPAGES  \* MERGEFORMAT </w:instrText>
    </w:r>
    <w:r w:rsidR="00E5211B">
      <w:fldChar w:fldCharType="separate"/>
    </w:r>
    <w:r w:rsidR="00E5211B">
      <w:rPr>
        <w:noProof/>
      </w:rPr>
      <w:t>3</w:t>
    </w:r>
    <w:r w:rsidR="00E5211B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2DE3E90C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E5211B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A09E3" w14:textId="77777777" w:rsidR="008C4E20" w:rsidRDefault="008C4E20" w:rsidP="0013288E">
      <w:r>
        <w:separator/>
      </w:r>
    </w:p>
  </w:footnote>
  <w:footnote w:type="continuationSeparator" w:id="0">
    <w:p w14:paraId="682BA6E6" w14:textId="77777777" w:rsidR="008C4E20" w:rsidRDefault="008C4E20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30BA4"/>
    <w:multiLevelType w:val="hybridMultilevel"/>
    <w:tmpl w:val="03182F84"/>
    <w:lvl w:ilvl="0" w:tplc="2CECDD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5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8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31"/>
  </w:num>
  <w:num w:numId="4">
    <w:abstractNumId w:val="23"/>
  </w:num>
  <w:num w:numId="5">
    <w:abstractNumId w:val="20"/>
  </w:num>
  <w:num w:numId="6">
    <w:abstractNumId w:val="22"/>
  </w:num>
  <w:num w:numId="7">
    <w:abstractNumId w:val="15"/>
  </w:num>
  <w:num w:numId="8">
    <w:abstractNumId w:val="16"/>
  </w:num>
  <w:num w:numId="9">
    <w:abstractNumId w:val="11"/>
  </w:num>
  <w:num w:numId="10">
    <w:abstractNumId w:val="29"/>
  </w:num>
  <w:num w:numId="11">
    <w:abstractNumId w:val="17"/>
  </w:num>
  <w:num w:numId="12">
    <w:abstractNumId w:val="19"/>
  </w:num>
  <w:num w:numId="13">
    <w:abstractNumId w:val="28"/>
  </w:num>
  <w:num w:numId="14">
    <w:abstractNumId w:val="13"/>
  </w:num>
  <w:num w:numId="15">
    <w:abstractNumId w:val="12"/>
  </w:num>
  <w:num w:numId="16">
    <w:abstractNumId w:val="32"/>
  </w:num>
  <w:num w:numId="17">
    <w:abstractNumId w:val="26"/>
  </w:num>
  <w:num w:numId="18">
    <w:abstractNumId w:val="25"/>
  </w:num>
  <w:num w:numId="19">
    <w:abstractNumId w:val="24"/>
  </w:num>
  <w:num w:numId="20">
    <w:abstractNumId w:val="27"/>
  </w:num>
  <w:num w:numId="21">
    <w:abstractNumId w:val="30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1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058ED"/>
    <w:rsid w:val="00011CE3"/>
    <w:rsid w:val="00016AD8"/>
    <w:rsid w:val="000322B2"/>
    <w:rsid w:val="00045791"/>
    <w:rsid w:val="00064BF3"/>
    <w:rsid w:val="00085B92"/>
    <w:rsid w:val="00092E58"/>
    <w:rsid w:val="000B2F3A"/>
    <w:rsid w:val="000B7C37"/>
    <w:rsid w:val="000E3565"/>
    <w:rsid w:val="000F1783"/>
    <w:rsid w:val="00127839"/>
    <w:rsid w:val="0013288E"/>
    <w:rsid w:val="00150D7B"/>
    <w:rsid w:val="00175480"/>
    <w:rsid w:val="00181AD2"/>
    <w:rsid w:val="001B057C"/>
    <w:rsid w:val="001B2220"/>
    <w:rsid w:val="001C559F"/>
    <w:rsid w:val="001C7939"/>
    <w:rsid w:val="001E5A73"/>
    <w:rsid w:val="002020D8"/>
    <w:rsid w:val="00206610"/>
    <w:rsid w:val="00222372"/>
    <w:rsid w:val="00233C9F"/>
    <w:rsid w:val="00245947"/>
    <w:rsid w:val="00251EA0"/>
    <w:rsid w:val="00274A9B"/>
    <w:rsid w:val="00280BCD"/>
    <w:rsid w:val="002920DD"/>
    <w:rsid w:val="002A7A56"/>
    <w:rsid w:val="002B6415"/>
    <w:rsid w:val="002C619B"/>
    <w:rsid w:val="002C7B60"/>
    <w:rsid w:val="002D3C35"/>
    <w:rsid w:val="002E67C1"/>
    <w:rsid w:val="00310966"/>
    <w:rsid w:val="0031772E"/>
    <w:rsid w:val="00330020"/>
    <w:rsid w:val="003417C9"/>
    <w:rsid w:val="003509B4"/>
    <w:rsid w:val="003635CC"/>
    <w:rsid w:val="00370E05"/>
    <w:rsid w:val="00384871"/>
    <w:rsid w:val="003849C8"/>
    <w:rsid w:val="003B1A7A"/>
    <w:rsid w:val="003B50D1"/>
    <w:rsid w:val="003D206B"/>
    <w:rsid w:val="003E1FEA"/>
    <w:rsid w:val="003E4DBA"/>
    <w:rsid w:val="00425B72"/>
    <w:rsid w:val="004535F3"/>
    <w:rsid w:val="004568E7"/>
    <w:rsid w:val="00456E8A"/>
    <w:rsid w:val="00460BC1"/>
    <w:rsid w:val="00480BB4"/>
    <w:rsid w:val="004919B8"/>
    <w:rsid w:val="004B1304"/>
    <w:rsid w:val="004C0BF4"/>
    <w:rsid w:val="004C0F89"/>
    <w:rsid w:val="004C42FD"/>
    <w:rsid w:val="004C6EA9"/>
    <w:rsid w:val="004D3636"/>
    <w:rsid w:val="004D4648"/>
    <w:rsid w:val="004D64B8"/>
    <w:rsid w:val="004F12F3"/>
    <w:rsid w:val="004F192B"/>
    <w:rsid w:val="004F4C2A"/>
    <w:rsid w:val="005111A3"/>
    <w:rsid w:val="00513B3D"/>
    <w:rsid w:val="005345E1"/>
    <w:rsid w:val="00556894"/>
    <w:rsid w:val="00561A63"/>
    <w:rsid w:val="00567BDA"/>
    <w:rsid w:val="00574088"/>
    <w:rsid w:val="005856A6"/>
    <w:rsid w:val="00596DF0"/>
    <w:rsid w:val="005A0BCB"/>
    <w:rsid w:val="005C1688"/>
    <w:rsid w:val="005C47AF"/>
    <w:rsid w:val="005D212D"/>
    <w:rsid w:val="005E0007"/>
    <w:rsid w:val="005F3C4B"/>
    <w:rsid w:val="0062561E"/>
    <w:rsid w:val="006838A7"/>
    <w:rsid w:val="006B4A89"/>
    <w:rsid w:val="006B7AC6"/>
    <w:rsid w:val="006C0967"/>
    <w:rsid w:val="006E0F54"/>
    <w:rsid w:val="006E2F95"/>
    <w:rsid w:val="006E5B1A"/>
    <w:rsid w:val="006F1440"/>
    <w:rsid w:val="006F788C"/>
    <w:rsid w:val="00702CA3"/>
    <w:rsid w:val="0070643D"/>
    <w:rsid w:val="00741E55"/>
    <w:rsid w:val="00746157"/>
    <w:rsid w:val="00752BE1"/>
    <w:rsid w:val="0076380F"/>
    <w:rsid w:val="00767BF4"/>
    <w:rsid w:val="007B140E"/>
    <w:rsid w:val="007C38D4"/>
    <w:rsid w:val="007C5362"/>
    <w:rsid w:val="007C7E13"/>
    <w:rsid w:val="00821A89"/>
    <w:rsid w:val="0083176B"/>
    <w:rsid w:val="00832A19"/>
    <w:rsid w:val="008518A7"/>
    <w:rsid w:val="00854957"/>
    <w:rsid w:val="00864C07"/>
    <w:rsid w:val="00867EFE"/>
    <w:rsid w:val="0087717D"/>
    <w:rsid w:val="0088716C"/>
    <w:rsid w:val="00894D55"/>
    <w:rsid w:val="008956DB"/>
    <w:rsid w:val="008B46E5"/>
    <w:rsid w:val="008B5410"/>
    <w:rsid w:val="008C4E20"/>
    <w:rsid w:val="008E2CD3"/>
    <w:rsid w:val="00954EEA"/>
    <w:rsid w:val="009618A1"/>
    <w:rsid w:val="009F3C9C"/>
    <w:rsid w:val="00A00E56"/>
    <w:rsid w:val="00A053F0"/>
    <w:rsid w:val="00A10ECF"/>
    <w:rsid w:val="00A534DA"/>
    <w:rsid w:val="00A72B0A"/>
    <w:rsid w:val="00A87B2E"/>
    <w:rsid w:val="00AB1F91"/>
    <w:rsid w:val="00AB70B0"/>
    <w:rsid w:val="00AD737A"/>
    <w:rsid w:val="00AD7A4D"/>
    <w:rsid w:val="00B030F0"/>
    <w:rsid w:val="00B17F9E"/>
    <w:rsid w:val="00B2273B"/>
    <w:rsid w:val="00B25729"/>
    <w:rsid w:val="00B42321"/>
    <w:rsid w:val="00B7303A"/>
    <w:rsid w:val="00B96463"/>
    <w:rsid w:val="00BB0119"/>
    <w:rsid w:val="00BD0CBE"/>
    <w:rsid w:val="00BE15BE"/>
    <w:rsid w:val="00BE731F"/>
    <w:rsid w:val="00BF7C4F"/>
    <w:rsid w:val="00C15D73"/>
    <w:rsid w:val="00C37BB9"/>
    <w:rsid w:val="00C412F1"/>
    <w:rsid w:val="00C847DE"/>
    <w:rsid w:val="00CA72EB"/>
    <w:rsid w:val="00CC64A7"/>
    <w:rsid w:val="00CE516F"/>
    <w:rsid w:val="00CE7140"/>
    <w:rsid w:val="00CF784E"/>
    <w:rsid w:val="00D05C34"/>
    <w:rsid w:val="00D06F1C"/>
    <w:rsid w:val="00D25C7F"/>
    <w:rsid w:val="00D32C7B"/>
    <w:rsid w:val="00D55457"/>
    <w:rsid w:val="00D65565"/>
    <w:rsid w:val="00D72934"/>
    <w:rsid w:val="00D90D3D"/>
    <w:rsid w:val="00DA3930"/>
    <w:rsid w:val="00DA6D84"/>
    <w:rsid w:val="00DC21A2"/>
    <w:rsid w:val="00DD5111"/>
    <w:rsid w:val="00DE5F78"/>
    <w:rsid w:val="00DF5B13"/>
    <w:rsid w:val="00E00A5F"/>
    <w:rsid w:val="00E062BB"/>
    <w:rsid w:val="00E119EA"/>
    <w:rsid w:val="00E224CD"/>
    <w:rsid w:val="00E23CD0"/>
    <w:rsid w:val="00E41A3C"/>
    <w:rsid w:val="00E5211B"/>
    <w:rsid w:val="00E82E85"/>
    <w:rsid w:val="00E838F0"/>
    <w:rsid w:val="00EA3008"/>
    <w:rsid w:val="00EA66A0"/>
    <w:rsid w:val="00EC6726"/>
    <w:rsid w:val="00EF4F44"/>
    <w:rsid w:val="00F06424"/>
    <w:rsid w:val="00F42262"/>
    <w:rsid w:val="00F672D8"/>
    <w:rsid w:val="00FB6170"/>
    <w:rsid w:val="00FC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Korrektur">
    <w:name w:val="Revision"/>
    <w:hidden/>
    <w:uiPriority w:val="99"/>
    <w:semiHidden/>
    <w:rsid w:val="00BD0CBE"/>
    <w:pPr>
      <w:spacing w:before="0"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7.sv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13" TargetMode="External"/><Relationship Id="rId14" Type="http://schemas.openxmlformats.org/officeDocument/2006/relationships/image" Target="media/image5.sv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3189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6</cp:revision>
  <cp:lastPrinted>2021-11-03T10:48:00Z</cp:lastPrinted>
  <dcterms:created xsi:type="dcterms:W3CDTF">2022-02-28T16:20:00Z</dcterms:created>
  <dcterms:modified xsi:type="dcterms:W3CDTF">2022-03-02T13:09:00Z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