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FC14" w14:textId="46BA59F8" w:rsidR="00CB38D7" w:rsidRPr="006D638C" w:rsidRDefault="00CB38D7" w:rsidP="001A09F4">
      <w:pPr>
        <w:spacing w:after="0" w:line="240" w:lineRule="auto"/>
        <w:rPr>
          <w:b/>
          <w:bCs/>
          <w:color w:val="1F3864" w:themeColor="accent1" w:themeShade="80"/>
          <w:sz w:val="28"/>
          <w:szCs w:val="28"/>
        </w:rPr>
      </w:pPr>
      <w:r w:rsidRPr="006D638C">
        <w:rPr>
          <w:b/>
          <w:bCs/>
          <w:color w:val="1F3864" w:themeColor="accent1" w:themeShade="80"/>
          <w:sz w:val="28"/>
          <w:szCs w:val="28"/>
        </w:rPr>
        <w:t>Hvad er</w:t>
      </w:r>
      <w:r w:rsidR="006D638C" w:rsidRPr="006D638C">
        <w:rPr>
          <w:b/>
          <w:bCs/>
          <w:color w:val="1F3864" w:themeColor="accent1" w:themeShade="80"/>
          <w:sz w:val="28"/>
          <w:szCs w:val="28"/>
        </w:rPr>
        <w:t xml:space="preserve"> menneskelig </w:t>
      </w:r>
      <w:r w:rsidRPr="006D638C">
        <w:rPr>
          <w:b/>
          <w:bCs/>
          <w:color w:val="1F3864" w:themeColor="accent1" w:themeShade="80"/>
          <w:sz w:val="28"/>
          <w:szCs w:val="28"/>
        </w:rPr>
        <w:t>udvikling</w:t>
      </w:r>
      <w:r w:rsidR="006D638C" w:rsidRPr="006D638C">
        <w:rPr>
          <w:b/>
          <w:bCs/>
          <w:color w:val="1F3864" w:themeColor="accent1" w:themeShade="80"/>
          <w:sz w:val="28"/>
          <w:szCs w:val="28"/>
        </w:rPr>
        <w:t>, og hvordan måler vi det</w:t>
      </w:r>
      <w:r w:rsidRPr="006D638C">
        <w:rPr>
          <w:b/>
          <w:bCs/>
          <w:color w:val="1F3864" w:themeColor="accent1" w:themeShade="80"/>
          <w:sz w:val="28"/>
          <w:szCs w:val="28"/>
        </w:rPr>
        <w:t>?</w:t>
      </w:r>
    </w:p>
    <w:p w14:paraId="306AA0D8" w14:textId="6434DB47" w:rsidR="00CB38D7" w:rsidRPr="006D638C" w:rsidRDefault="006D638C" w:rsidP="001A09F4">
      <w:pPr>
        <w:spacing w:after="0" w:line="240" w:lineRule="auto"/>
        <w:rPr>
          <w:b/>
          <w:bCs/>
          <w:color w:val="1F3864" w:themeColor="accent1" w:themeShade="80"/>
        </w:rPr>
      </w:pPr>
      <w:r w:rsidRPr="006D638C">
        <w:rPr>
          <w:b/>
          <w:bCs/>
          <w:color w:val="1F3864" w:themeColor="accent1" w:themeShade="80"/>
        </w:rPr>
        <w:t>M</w:t>
      </w:r>
      <w:r w:rsidR="008B62B1" w:rsidRPr="006D638C">
        <w:rPr>
          <w:b/>
          <w:bCs/>
          <w:color w:val="1F3864" w:themeColor="accent1" w:themeShade="80"/>
        </w:rPr>
        <w:t>odul 4</w:t>
      </w:r>
    </w:p>
    <w:p w14:paraId="42A737D1" w14:textId="77777777" w:rsidR="008B62B1" w:rsidRDefault="008B62B1" w:rsidP="001A09F4">
      <w:pPr>
        <w:spacing w:after="0" w:line="240" w:lineRule="auto"/>
      </w:pPr>
    </w:p>
    <w:p w14:paraId="1875CAC1" w14:textId="4CECDD87" w:rsidR="001A09F4" w:rsidRPr="008C0E56" w:rsidRDefault="001A09F4" w:rsidP="001A09F4">
      <w:pPr>
        <w:spacing w:after="0" w:line="240" w:lineRule="auto"/>
        <w:rPr>
          <w:b/>
          <w:bCs/>
        </w:rPr>
      </w:pPr>
      <w:r w:rsidRPr="008C0E56">
        <w:rPr>
          <w:b/>
          <w:bCs/>
        </w:rPr>
        <w:t>Liberalistiske og socialistiske udviklingsteorier</w:t>
      </w:r>
    </w:p>
    <w:p w14:paraId="32FD361A" w14:textId="07EA04E8" w:rsidR="008D6560" w:rsidRDefault="00F50087" w:rsidP="001A09F4">
      <w:pPr>
        <w:spacing w:after="0" w:line="240" w:lineRule="auto"/>
      </w:pPr>
      <w:r>
        <w:t>Udfyld i grupper nedenstående skema</w:t>
      </w:r>
      <w:r w:rsidR="008C0E56">
        <w:t>, så forskellene mellem liberalistiske og socialistiske udviklingsteorier bliver tydelige.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549"/>
        <w:gridCol w:w="1431"/>
        <w:gridCol w:w="1541"/>
        <w:gridCol w:w="2696"/>
        <w:gridCol w:w="1705"/>
        <w:gridCol w:w="2151"/>
        <w:gridCol w:w="1353"/>
      </w:tblGrid>
      <w:tr w:rsidR="001A09F4" w14:paraId="148BF2AB" w14:textId="77777777" w:rsidTr="006D638C">
        <w:tc>
          <w:tcPr>
            <w:tcW w:w="949" w:type="pct"/>
            <w:shd w:val="clear" w:color="auto" w:fill="B4C6E7" w:themeFill="accent1" w:themeFillTint="66"/>
          </w:tcPr>
          <w:p w14:paraId="79F00A21" w14:textId="77777777" w:rsidR="001A09F4" w:rsidRPr="00A27251" w:rsidRDefault="001A09F4" w:rsidP="002C2EA9">
            <w:pPr>
              <w:rPr>
                <w:b/>
                <w:bCs/>
              </w:rPr>
            </w:pPr>
          </w:p>
        </w:tc>
        <w:tc>
          <w:tcPr>
            <w:tcW w:w="2111" w:type="pct"/>
            <w:gridSpan w:val="3"/>
            <w:shd w:val="clear" w:color="auto" w:fill="B4C6E7" w:themeFill="accent1" w:themeFillTint="66"/>
          </w:tcPr>
          <w:p w14:paraId="71FA9ECA" w14:textId="77777777" w:rsidR="001A09F4" w:rsidRDefault="001A09F4" w:rsidP="002C2EA9">
            <w:pPr>
              <w:rPr>
                <w:b/>
                <w:bCs/>
              </w:rPr>
            </w:pPr>
            <w:r w:rsidRPr="00A27251">
              <w:rPr>
                <w:b/>
                <w:bCs/>
              </w:rPr>
              <w:t>Liberalistiske udviklingsteorier</w:t>
            </w:r>
          </w:p>
          <w:p w14:paraId="08C180CA" w14:textId="597ED693" w:rsidR="008D6560" w:rsidRPr="00A27251" w:rsidRDefault="008D6560" w:rsidP="002C2EA9">
            <w:pPr>
              <w:rPr>
                <w:b/>
                <w:bCs/>
              </w:rPr>
            </w:pPr>
          </w:p>
        </w:tc>
        <w:tc>
          <w:tcPr>
            <w:tcW w:w="1940" w:type="pct"/>
            <w:gridSpan w:val="3"/>
            <w:shd w:val="clear" w:color="auto" w:fill="B4C6E7" w:themeFill="accent1" w:themeFillTint="66"/>
          </w:tcPr>
          <w:p w14:paraId="02766EF9" w14:textId="77777777" w:rsidR="001A09F4" w:rsidRPr="00A27251" w:rsidRDefault="001A09F4" w:rsidP="002C2EA9">
            <w:pPr>
              <w:rPr>
                <w:b/>
                <w:bCs/>
              </w:rPr>
            </w:pPr>
            <w:r w:rsidRPr="00A27251">
              <w:rPr>
                <w:b/>
                <w:bCs/>
              </w:rPr>
              <w:t>Socialistiske udviklingsteorier</w:t>
            </w:r>
          </w:p>
        </w:tc>
      </w:tr>
      <w:tr w:rsidR="001A09F4" w14:paraId="1109E577" w14:textId="77777777" w:rsidTr="006D638C">
        <w:tc>
          <w:tcPr>
            <w:tcW w:w="949" w:type="pct"/>
            <w:shd w:val="clear" w:color="auto" w:fill="D9E2F3" w:themeFill="accent1" w:themeFillTint="33"/>
          </w:tcPr>
          <w:p w14:paraId="2C6A3043" w14:textId="77777777" w:rsidR="001A09F4" w:rsidRDefault="001A09F4" w:rsidP="002C2EA9">
            <w:r>
              <w:t>Udgangspunkt for udvikling</w:t>
            </w:r>
          </w:p>
          <w:p w14:paraId="4632AF2E" w14:textId="77777777" w:rsidR="00A27251" w:rsidRDefault="00A27251" w:rsidP="002C2EA9"/>
          <w:p w14:paraId="57E9440B" w14:textId="69D908C7" w:rsidR="00E85331" w:rsidRDefault="00E85331" w:rsidP="002C2EA9"/>
        </w:tc>
        <w:tc>
          <w:tcPr>
            <w:tcW w:w="2111" w:type="pct"/>
            <w:gridSpan w:val="3"/>
          </w:tcPr>
          <w:p w14:paraId="2AE43423" w14:textId="77777777" w:rsidR="001A09F4" w:rsidRDefault="001A09F4" w:rsidP="002C2EA9"/>
        </w:tc>
        <w:tc>
          <w:tcPr>
            <w:tcW w:w="1940" w:type="pct"/>
            <w:gridSpan w:val="3"/>
          </w:tcPr>
          <w:p w14:paraId="0FB0E9E6" w14:textId="77777777" w:rsidR="001A09F4" w:rsidRDefault="001A09F4" w:rsidP="002C2EA9"/>
        </w:tc>
      </w:tr>
      <w:tr w:rsidR="001A09F4" w14:paraId="6F4E13A2" w14:textId="77777777" w:rsidTr="006D638C">
        <w:tc>
          <w:tcPr>
            <w:tcW w:w="949" w:type="pct"/>
            <w:shd w:val="clear" w:color="auto" w:fill="D9E2F3" w:themeFill="accent1" w:themeFillTint="33"/>
          </w:tcPr>
          <w:p w14:paraId="24F1E80A" w14:textId="3281D9EB" w:rsidR="001A09F4" w:rsidRDefault="001A09F4" w:rsidP="002C2EA9">
            <w:r>
              <w:t>Omdrejningspunkt</w:t>
            </w:r>
          </w:p>
          <w:p w14:paraId="7B914818" w14:textId="77777777" w:rsidR="00A27251" w:rsidRDefault="00A27251" w:rsidP="002C2EA9"/>
          <w:p w14:paraId="43B4AF97" w14:textId="21775F57" w:rsidR="00E85331" w:rsidRDefault="00E85331" w:rsidP="002C2EA9"/>
        </w:tc>
        <w:tc>
          <w:tcPr>
            <w:tcW w:w="533" w:type="pct"/>
          </w:tcPr>
          <w:p w14:paraId="05C117E3" w14:textId="77777777" w:rsidR="001A09F4" w:rsidRDefault="001A09F4" w:rsidP="002C2EA9">
            <w:r>
              <w:t>Kapital</w:t>
            </w:r>
          </w:p>
        </w:tc>
        <w:tc>
          <w:tcPr>
            <w:tcW w:w="574" w:type="pct"/>
          </w:tcPr>
          <w:p w14:paraId="5BBE25BF" w14:textId="77777777" w:rsidR="001A09F4" w:rsidRDefault="001A09F4" w:rsidP="002C2EA9">
            <w:r>
              <w:t>Dualisme</w:t>
            </w:r>
          </w:p>
        </w:tc>
        <w:tc>
          <w:tcPr>
            <w:tcW w:w="1004" w:type="pct"/>
          </w:tcPr>
          <w:p w14:paraId="28BAF8C3" w14:textId="77777777" w:rsidR="001A09F4" w:rsidRDefault="001A09F4" w:rsidP="002C2EA9">
            <w:r>
              <w:t>Importsubstitution og udenrigshandel</w:t>
            </w:r>
          </w:p>
        </w:tc>
        <w:tc>
          <w:tcPr>
            <w:tcW w:w="635" w:type="pct"/>
          </w:tcPr>
          <w:p w14:paraId="27E62BA8" w14:textId="035288A4" w:rsidR="001A09F4" w:rsidRDefault="001A09F4" w:rsidP="002C2EA9">
            <w:r>
              <w:t xml:space="preserve">Metropol og </w:t>
            </w:r>
            <w:r w:rsidR="00E85331">
              <w:t>satellit</w:t>
            </w:r>
          </w:p>
        </w:tc>
        <w:tc>
          <w:tcPr>
            <w:tcW w:w="801" w:type="pct"/>
          </w:tcPr>
          <w:p w14:paraId="44258534" w14:textId="07AC3ABA" w:rsidR="001A09F4" w:rsidRDefault="001A09F4" w:rsidP="002C2EA9">
            <w:r>
              <w:t>Produktions-sektormodel</w:t>
            </w:r>
          </w:p>
        </w:tc>
        <w:tc>
          <w:tcPr>
            <w:tcW w:w="504" w:type="pct"/>
          </w:tcPr>
          <w:p w14:paraId="6E73E611" w14:textId="77777777" w:rsidR="001A09F4" w:rsidRDefault="001A09F4" w:rsidP="002C2EA9">
            <w:r>
              <w:t>Ulige udbytte</w:t>
            </w:r>
          </w:p>
        </w:tc>
      </w:tr>
      <w:tr w:rsidR="001A09F4" w14:paraId="749FD6B3" w14:textId="77777777" w:rsidTr="006D638C">
        <w:tc>
          <w:tcPr>
            <w:tcW w:w="949" w:type="pct"/>
            <w:shd w:val="clear" w:color="auto" w:fill="D9E2F3" w:themeFill="accent1" w:themeFillTint="33"/>
          </w:tcPr>
          <w:p w14:paraId="0C20B566" w14:textId="77777777" w:rsidR="001A09F4" w:rsidRDefault="001A09F4" w:rsidP="002C2EA9">
            <w:r>
              <w:t>Definition af udvikling</w:t>
            </w:r>
          </w:p>
          <w:p w14:paraId="6748A0BC" w14:textId="77777777" w:rsidR="00A27251" w:rsidRDefault="00A27251" w:rsidP="002C2EA9"/>
          <w:p w14:paraId="215418A0" w14:textId="0F87C977" w:rsidR="00E85331" w:rsidRDefault="00E85331" w:rsidP="002C2EA9"/>
        </w:tc>
        <w:tc>
          <w:tcPr>
            <w:tcW w:w="533" w:type="pct"/>
          </w:tcPr>
          <w:p w14:paraId="324185D2" w14:textId="77777777" w:rsidR="001A09F4" w:rsidRDefault="001A09F4" w:rsidP="002C2EA9"/>
        </w:tc>
        <w:tc>
          <w:tcPr>
            <w:tcW w:w="574" w:type="pct"/>
          </w:tcPr>
          <w:p w14:paraId="16B79F03" w14:textId="77777777" w:rsidR="001A09F4" w:rsidRDefault="001A09F4" w:rsidP="002C2EA9"/>
        </w:tc>
        <w:tc>
          <w:tcPr>
            <w:tcW w:w="1004" w:type="pct"/>
          </w:tcPr>
          <w:p w14:paraId="1D5BE1C7" w14:textId="77777777" w:rsidR="001A09F4" w:rsidRDefault="001A09F4" w:rsidP="002C2EA9"/>
        </w:tc>
        <w:tc>
          <w:tcPr>
            <w:tcW w:w="635" w:type="pct"/>
          </w:tcPr>
          <w:p w14:paraId="68F13ECC" w14:textId="77777777" w:rsidR="001A09F4" w:rsidRDefault="001A09F4" w:rsidP="002C2EA9"/>
        </w:tc>
        <w:tc>
          <w:tcPr>
            <w:tcW w:w="801" w:type="pct"/>
          </w:tcPr>
          <w:p w14:paraId="0A02F819" w14:textId="77777777" w:rsidR="001A09F4" w:rsidRDefault="001A09F4" w:rsidP="002C2EA9"/>
        </w:tc>
        <w:tc>
          <w:tcPr>
            <w:tcW w:w="504" w:type="pct"/>
          </w:tcPr>
          <w:p w14:paraId="2EF47E59" w14:textId="77777777" w:rsidR="001A09F4" w:rsidRDefault="001A09F4" w:rsidP="002C2EA9"/>
        </w:tc>
      </w:tr>
      <w:tr w:rsidR="001A09F4" w14:paraId="25663352" w14:textId="77777777" w:rsidTr="006D638C">
        <w:tc>
          <w:tcPr>
            <w:tcW w:w="949" w:type="pct"/>
            <w:shd w:val="clear" w:color="auto" w:fill="D9E2F3" w:themeFill="accent1" w:themeFillTint="33"/>
          </w:tcPr>
          <w:p w14:paraId="67DE562F" w14:textId="77777777" w:rsidR="001A09F4" w:rsidRDefault="001A09F4" w:rsidP="002C2EA9">
            <w:r>
              <w:t>Strategi for udvikling</w:t>
            </w:r>
          </w:p>
          <w:p w14:paraId="2B528138" w14:textId="77777777" w:rsidR="00A27251" w:rsidRDefault="00A27251" w:rsidP="002C2EA9"/>
          <w:p w14:paraId="32FC7DF9" w14:textId="684B4993" w:rsidR="00E85331" w:rsidRDefault="00E85331" w:rsidP="002C2EA9"/>
        </w:tc>
        <w:tc>
          <w:tcPr>
            <w:tcW w:w="533" w:type="pct"/>
          </w:tcPr>
          <w:p w14:paraId="1B79977F" w14:textId="77777777" w:rsidR="001A09F4" w:rsidRDefault="001A09F4" w:rsidP="002C2EA9"/>
        </w:tc>
        <w:tc>
          <w:tcPr>
            <w:tcW w:w="574" w:type="pct"/>
          </w:tcPr>
          <w:p w14:paraId="22B5950B" w14:textId="77777777" w:rsidR="001A09F4" w:rsidRDefault="001A09F4" w:rsidP="002C2EA9"/>
        </w:tc>
        <w:tc>
          <w:tcPr>
            <w:tcW w:w="1004" w:type="pct"/>
          </w:tcPr>
          <w:p w14:paraId="2B23796D" w14:textId="77777777" w:rsidR="001A09F4" w:rsidRDefault="001A09F4" w:rsidP="002C2EA9"/>
        </w:tc>
        <w:tc>
          <w:tcPr>
            <w:tcW w:w="635" w:type="pct"/>
          </w:tcPr>
          <w:p w14:paraId="0AF60771" w14:textId="77777777" w:rsidR="001A09F4" w:rsidRDefault="001A09F4" w:rsidP="002C2EA9"/>
        </w:tc>
        <w:tc>
          <w:tcPr>
            <w:tcW w:w="801" w:type="pct"/>
          </w:tcPr>
          <w:p w14:paraId="1B884069" w14:textId="77777777" w:rsidR="001A09F4" w:rsidRDefault="001A09F4" w:rsidP="002C2EA9"/>
        </w:tc>
        <w:tc>
          <w:tcPr>
            <w:tcW w:w="504" w:type="pct"/>
          </w:tcPr>
          <w:p w14:paraId="551BC520" w14:textId="77777777" w:rsidR="001A09F4" w:rsidRDefault="001A09F4" w:rsidP="002C2EA9"/>
        </w:tc>
      </w:tr>
      <w:tr w:rsidR="001A09F4" w14:paraId="0A68B9C2" w14:textId="77777777" w:rsidTr="006D638C">
        <w:tc>
          <w:tcPr>
            <w:tcW w:w="949" w:type="pct"/>
            <w:shd w:val="clear" w:color="auto" w:fill="D9E2F3" w:themeFill="accent1" w:themeFillTint="33"/>
          </w:tcPr>
          <w:p w14:paraId="481C79F3" w14:textId="77777777" w:rsidR="001A09F4" w:rsidRDefault="001A09F4" w:rsidP="002C2EA9">
            <w:r>
              <w:t>Styrker</w:t>
            </w:r>
          </w:p>
          <w:p w14:paraId="40498231" w14:textId="77777777" w:rsidR="00A27251" w:rsidRDefault="00A27251" w:rsidP="002C2EA9"/>
          <w:p w14:paraId="5CCB8A55" w14:textId="1733FBA4" w:rsidR="00E85331" w:rsidRDefault="00E85331" w:rsidP="002C2EA9"/>
        </w:tc>
        <w:tc>
          <w:tcPr>
            <w:tcW w:w="533" w:type="pct"/>
          </w:tcPr>
          <w:p w14:paraId="0786CBE7" w14:textId="77777777" w:rsidR="001A09F4" w:rsidRDefault="001A09F4" w:rsidP="002C2EA9"/>
        </w:tc>
        <w:tc>
          <w:tcPr>
            <w:tcW w:w="574" w:type="pct"/>
          </w:tcPr>
          <w:p w14:paraId="59491B68" w14:textId="77777777" w:rsidR="001A09F4" w:rsidRDefault="001A09F4" w:rsidP="002C2EA9"/>
        </w:tc>
        <w:tc>
          <w:tcPr>
            <w:tcW w:w="1004" w:type="pct"/>
          </w:tcPr>
          <w:p w14:paraId="64AD515A" w14:textId="77777777" w:rsidR="001A09F4" w:rsidRDefault="001A09F4" w:rsidP="002C2EA9"/>
        </w:tc>
        <w:tc>
          <w:tcPr>
            <w:tcW w:w="635" w:type="pct"/>
          </w:tcPr>
          <w:p w14:paraId="6816CB1A" w14:textId="77777777" w:rsidR="001A09F4" w:rsidRDefault="001A09F4" w:rsidP="002C2EA9"/>
        </w:tc>
        <w:tc>
          <w:tcPr>
            <w:tcW w:w="801" w:type="pct"/>
          </w:tcPr>
          <w:p w14:paraId="4D7A8361" w14:textId="77777777" w:rsidR="001A09F4" w:rsidRDefault="001A09F4" w:rsidP="002C2EA9"/>
        </w:tc>
        <w:tc>
          <w:tcPr>
            <w:tcW w:w="504" w:type="pct"/>
          </w:tcPr>
          <w:p w14:paraId="700EFF65" w14:textId="77777777" w:rsidR="001A09F4" w:rsidRDefault="001A09F4" w:rsidP="002C2EA9"/>
        </w:tc>
      </w:tr>
      <w:tr w:rsidR="001A09F4" w14:paraId="48CBB31F" w14:textId="77777777" w:rsidTr="006D638C">
        <w:tc>
          <w:tcPr>
            <w:tcW w:w="949" w:type="pct"/>
            <w:shd w:val="clear" w:color="auto" w:fill="D9E2F3" w:themeFill="accent1" w:themeFillTint="33"/>
          </w:tcPr>
          <w:p w14:paraId="343562CD" w14:textId="77777777" w:rsidR="001A09F4" w:rsidRDefault="001A09F4" w:rsidP="002C2EA9">
            <w:r>
              <w:t>Svagheder</w:t>
            </w:r>
          </w:p>
          <w:p w14:paraId="2EAB9628" w14:textId="77777777" w:rsidR="00A27251" w:rsidRDefault="00A27251" w:rsidP="002C2EA9"/>
          <w:p w14:paraId="6EAB08E3" w14:textId="5F1473CE" w:rsidR="00E85331" w:rsidRDefault="00E85331" w:rsidP="002C2EA9"/>
        </w:tc>
        <w:tc>
          <w:tcPr>
            <w:tcW w:w="533" w:type="pct"/>
          </w:tcPr>
          <w:p w14:paraId="3280DC42" w14:textId="77777777" w:rsidR="001A09F4" w:rsidRDefault="001A09F4" w:rsidP="002C2EA9"/>
        </w:tc>
        <w:tc>
          <w:tcPr>
            <w:tcW w:w="574" w:type="pct"/>
          </w:tcPr>
          <w:p w14:paraId="148EAA1E" w14:textId="77777777" w:rsidR="001A09F4" w:rsidRDefault="001A09F4" w:rsidP="002C2EA9"/>
        </w:tc>
        <w:tc>
          <w:tcPr>
            <w:tcW w:w="1004" w:type="pct"/>
          </w:tcPr>
          <w:p w14:paraId="40210815" w14:textId="77777777" w:rsidR="001A09F4" w:rsidRDefault="001A09F4" w:rsidP="002C2EA9"/>
        </w:tc>
        <w:tc>
          <w:tcPr>
            <w:tcW w:w="635" w:type="pct"/>
          </w:tcPr>
          <w:p w14:paraId="4E3FD689" w14:textId="77777777" w:rsidR="001A09F4" w:rsidRDefault="001A09F4" w:rsidP="002C2EA9"/>
        </w:tc>
        <w:tc>
          <w:tcPr>
            <w:tcW w:w="801" w:type="pct"/>
          </w:tcPr>
          <w:p w14:paraId="0216157F" w14:textId="77777777" w:rsidR="001A09F4" w:rsidRDefault="001A09F4" w:rsidP="002C2EA9"/>
        </w:tc>
        <w:tc>
          <w:tcPr>
            <w:tcW w:w="504" w:type="pct"/>
          </w:tcPr>
          <w:p w14:paraId="244366CE" w14:textId="77777777" w:rsidR="001A09F4" w:rsidRDefault="001A09F4" w:rsidP="002C2EA9"/>
        </w:tc>
      </w:tr>
    </w:tbl>
    <w:p w14:paraId="2D5285E4" w14:textId="77777777" w:rsidR="00762C02" w:rsidRDefault="00762C02"/>
    <w:sectPr w:rsidR="00762C02" w:rsidSect="00D426E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8320" w14:textId="77777777" w:rsidR="006D638C" w:rsidRDefault="006D638C" w:rsidP="006D638C">
      <w:pPr>
        <w:spacing w:after="0" w:line="240" w:lineRule="auto"/>
      </w:pPr>
      <w:r>
        <w:separator/>
      </w:r>
    </w:p>
  </w:endnote>
  <w:endnote w:type="continuationSeparator" w:id="0">
    <w:p w14:paraId="0491FA30" w14:textId="77777777" w:rsidR="006D638C" w:rsidRDefault="006D638C" w:rsidP="006D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E07F" w14:textId="77777777" w:rsidR="006D638C" w:rsidRDefault="006D638C" w:rsidP="006D638C">
      <w:pPr>
        <w:spacing w:after="0" w:line="240" w:lineRule="auto"/>
      </w:pPr>
      <w:r>
        <w:separator/>
      </w:r>
    </w:p>
  </w:footnote>
  <w:footnote w:type="continuationSeparator" w:id="0">
    <w:p w14:paraId="03FC4C50" w14:textId="77777777" w:rsidR="006D638C" w:rsidRDefault="006D638C" w:rsidP="006D6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F4"/>
    <w:rsid w:val="001A09F4"/>
    <w:rsid w:val="00222EBE"/>
    <w:rsid w:val="006D638C"/>
    <w:rsid w:val="0071533E"/>
    <w:rsid w:val="00762C02"/>
    <w:rsid w:val="008B62B1"/>
    <w:rsid w:val="008C0E56"/>
    <w:rsid w:val="008D6560"/>
    <w:rsid w:val="00A27251"/>
    <w:rsid w:val="00CB38D7"/>
    <w:rsid w:val="00D426E9"/>
    <w:rsid w:val="00E85331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448483"/>
  <w15:chartTrackingRefBased/>
  <w15:docId w15:val="{944D7FCE-6731-4F3B-847C-3EFD6D8C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9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A09F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Holm</dc:creator>
  <cp:keywords/>
  <dc:description/>
  <cp:lastModifiedBy>Julie Lindholm</cp:lastModifiedBy>
  <cp:revision>2</cp:revision>
  <dcterms:created xsi:type="dcterms:W3CDTF">2022-04-08T12:30:00Z</dcterms:created>
  <dcterms:modified xsi:type="dcterms:W3CDTF">2022-04-08T12:30:00Z</dcterms:modified>
</cp:coreProperties>
</file>